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0BFA2C" w14:textId="25ECA6AF" w:rsidR="008B2037" w:rsidRPr="00D34BE6" w:rsidRDefault="00402001" w:rsidP="008B2037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3GPP TSG-RAN WG3 Meeting #120</w:t>
      </w:r>
      <w:r w:rsidR="008B2037" w:rsidRPr="00D34BE6">
        <w:rPr>
          <w:b/>
          <w:bCs/>
          <w:sz w:val="24"/>
          <w:szCs w:val="24"/>
        </w:rPr>
        <w:tab/>
      </w:r>
      <w:r w:rsidR="00B96E14" w:rsidRPr="00B96E14">
        <w:rPr>
          <w:b/>
          <w:bCs/>
          <w:sz w:val="24"/>
          <w:szCs w:val="24"/>
        </w:rPr>
        <w:t>R3-23282</w:t>
      </w:r>
      <w:bookmarkStart w:id="0" w:name="_GoBack"/>
      <w:bookmarkEnd w:id="0"/>
      <w:r w:rsidR="00B96E14" w:rsidRPr="00B96E14">
        <w:rPr>
          <w:b/>
          <w:bCs/>
          <w:sz w:val="24"/>
          <w:szCs w:val="24"/>
        </w:rPr>
        <w:t>7</w:t>
      </w:r>
    </w:p>
    <w:p w14:paraId="06EE6357" w14:textId="227F0E25" w:rsidR="008B2037" w:rsidRPr="008B2037" w:rsidRDefault="00402001" w:rsidP="008B2037">
      <w:pPr>
        <w:pStyle w:val="CRCoverPage"/>
        <w:tabs>
          <w:tab w:val="right" w:pos="9639"/>
          <w:tab w:val="right" w:pos="13323"/>
        </w:tabs>
        <w:spacing w:after="0"/>
        <w:rPr>
          <w:rFonts w:eastAsia="SimSun"/>
          <w:b/>
          <w:sz w:val="24"/>
          <w:szCs w:val="24"/>
        </w:rPr>
      </w:pPr>
      <w:r w:rsidRPr="00402001">
        <w:rPr>
          <w:b/>
          <w:bCs/>
          <w:sz w:val="24"/>
          <w:szCs w:val="24"/>
        </w:rPr>
        <w:t>Incheon, KR</w:t>
      </w:r>
      <w:r>
        <w:rPr>
          <w:b/>
          <w:bCs/>
          <w:sz w:val="24"/>
          <w:szCs w:val="24"/>
        </w:rPr>
        <w:t>, 22</w:t>
      </w:r>
      <w:r w:rsidR="009A781F">
        <w:rPr>
          <w:b/>
          <w:bCs/>
          <w:sz w:val="24"/>
          <w:szCs w:val="24"/>
        </w:rPr>
        <w:t>t</w:t>
      </w:r>
      <w:r>
        <w:rPr>
          <w:b/>
          <w:bCs/>
          <w:sz w:val="24"/>
          <w:szCs w:val="24"/>
        </w:rPr>
        <w:t>h – 26</w:t>
      </w:r>
      <w:r w:rsidR="009A781F" w:rsidRPr="009A781F">
        <w:rPr>
          <w:b/>
          <w:bCs/>
          <w:sz w:val="24"/>
          <w:szCs w:val="24"/>
        </w:rPr>
        <w:t xml:space="preserve">th </w:t>
      </w:r>
      <w:r>
        <w:rPr>
          <w:rFonts w:hint="eastAsia"/>
          <w:b/>
          <w:bCs/>
          <w:sz w:val="24"/>
          <w:szCs w:val="24"/>
          <w:lang w:eastAsia="zh-CN"/>
        </w:rPr>
        <w:t>May</w:t>
      </w:r>
      <w:r w:rsidR="009A781F" w:rsidRPr="009A781F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2023</w:t>
      </w:r>
    </w:p>
    <w:p w14:paraId="0265B775" w14:textId="77777777" w:rsidR="008B2037" w:rsidRPr="008B2037" w:rsidRDefault="008B2037" w:rsidP="008B2037">
      <w:pPr>
        <w:widowControl w:val="0"/>
        <w:jc w:val="both"/>
        <w:rPr>
          <w:rFonts w:ascii="Arial" w:eastAsia="SimSun" w:hAnsi="Arial"/>
          <w:sz w:val="24"/>
          <w:lang w:eastAsia="zh-CN"/>
        </w:rPr>
      </w:pPr>
    </w:p>
    <w:p w14:paraId="133BB57C" w14:textId="6A622795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eastAsia="zh-CN"/>
        </w:rPr>
      </w:pPr>
      <w:r w:rsidRPr="008B2037">
        <w:rPr>
          <w:rFonts w:ascii="Arial" w:eastAsia="SimSun" w:hAnsi="Arial"/>
          <w:b/>
          <w:sz w:val="24"/>
        </w:rPr>
        <w:t>Title:</w:t>
      </w:r>
      <w:r w:rsidRPr="008B2037">
        <w:rPr>
          <w:rFonts w:ascii="Arial" w:eastAsia="SimSun" w:hAnsi="Arial"/>
          <w:sz w:val="24"/>
        </w:rPr>
        <w:t xml:space="preserve"> </w:t>
      </w:r>
      <w:r w:rsidRPr="008B2037">
        <w:rPr>
          <w:rFonts w:ascii="Arial" w:eastAsia="SimSun" w:hAnsi="Arial"/>
          <w:sz w:val="24"/>
        </w:rPr>
        <w:tab/>
      </w:r>
      <w:r w:rsidR="0097461F" w:rsidRPr="0097461F">
        <w:rPr>
          <w:rFonts w:ascii="Arial" w:eastAsia="SimSun" w:hAnsi="Arial"/>
          <w:sz w:val="24"/>
          <w:lang w:eastAsia="zh-CN"/>
        </w:rPr>
        <w:t>Mapping of SRB1 for the remote UE</w:t>
      </w:r>
    </w:p>
    <w:p w14:paraId="74AE0F71" w14:textId="5DCADF7B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 xml:space="preserve">Source: </w:t>
      </w:r>
      <w:r w:rsidRPr="008B2037">
        <w:rPr>
          <w:rFonts w:ascii="Arial" w:eastAsia="SimSun" w:hAnsi="Arial"/>
          <w:b/>
          <w:sz w:val="24"/>
        </w:rPr>
        <w:tab/>
      </w:r>
      <w:r w:rsidR="005F4135" w:rsidRPr="005F4135">
        <w:rPr>
          <w:rFonts w:ascii="Arial" w:eastAsia="SimSun" w:hAnsi="Arial"/>
          <w:sz w:val="24"/>
          <w:lang w:val="en-US" w:eastAsia="zh-CN"/>
        </w:rPr>
        <w:t>Huawei, Samsung, China Telecom, LG Electronics</w:t>
      </w:r>
    </w:p>
    <w:p w14:paraId="54935823" w14:textId="680400CB" w:rsidR="008B2037" w:rsidRPr="008B2037" w:rsidRDefault="008B2037" w:rsidP="008B2037">
      <w:pPr>
        <w:tabs>
          <w:tab w:val="left" w:pos="1985"/>
        </w:tabs>
        <w:spacing w:after="1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Agenda item:</w:t>
      </w:r>
      <w:r w:rsidRPr="008B2037">
        <w:rPr>
          <w:rFonts w:ascii="Arial" w:eastAsia="SimSun" w:hAnsi="Arial"/>
          <w:sz w:val="24"/>
        </w:rPr>
        <w:tab/>
      </w:r>
      <w:r w:rsidR="005A7A01">
        <w:rPr>
          <w:rFonts w:ascii="Arial" w:eastAsia="SimSun" w:hAnsi="Arial"/>
          <w:sz w:val="24"/>
        </w:rPr>
        <w:t>9</w:t>
      </w:r>
      <w:r w:rsidR="00402001">
        <w:rPr>
          <w:rFonts w:ascii="Arial" w:eastAsia="SimSun" w:hAnsi="Arial"/>
          <w:sz w:val="24"/>
          <w:lang w:eastAsia="zh-CN"/>
        </w:rPr>
        <w:t>.2.4</w:t>
      </w:r>
    </w:p>
    <w:p w14:paraId="33A91ABF" w14:textId="64CFA8BF" w:rsidR="008B2037" w:rsidRPr="008B2037" w:rsidRDefault="008B2037" w:rsidP="008B2037">
      <w:pPr>
        <w:tabs>
          <w:tab w:val="left" w:pos="1985"/>
        </w:tabs>
        <w:spacing w:after="180"/>
        <w:ind w:left="1980" w:hanging="1980"/>
        <w:rPr>
          <w:rFonts w:ascii="Arial" w:eastAsia="SimSun" w:hAnsi="Arial"/>
          <w:sz w:val="24"/>
          <w:lang w:val="en-US" w:eastAsia="zh-CN"/>
        </w:rPr>
      </w:pPr>
      <w:r w:rsidRPr="008B2037">
        <w:rPr>
          <w:rFonts w:ascii="Arial" w:eastAsia="SimSun" w:hAnsi="Arial"/>
          <w:b/>
          <w:sz w:val="24"/>
        </w:rPr>
        <w:t>Document Type:</w:t>
      </w:r>
      <w:r w:rsidRPr="008B2037">
        <w:rPr>
          <w:rFonts w:ascii="Arial" w:eastAsia="SimSun" w:hAnsi="Arial"/>
          <w:sz w:val="24"/>
        </w:rPr>
        <w:tab/>
      </w:r>
      <w:r w:rsidR="0031343B">
        <w:rPr>
          <w:rFonts w:ascii="Arial" w:eastAsia="SimSun" w:hAnsi="Arial" w:hint="eastAsia"/>
          <w:sz w:val="24"/>
          <w:lang w:eastAsia="zh-CN"/>
        </w:rPr>
        <w:t>Discussion</w:t>
      </w:r>
      <w:r w:rsidR="009A781F">
        <w:rPr>
          <w:rFonts w:ascii="Arial" w:eastAsia="SimSun" w:hAnsi="Arial"/>
          <w:sz w:val="24"/>
          <w:lang w:eastAsia="zh-CN"/>
        </w:rPr>
        <w:t xml:space="preserve"> &amp; Decision</w:t>
      </w:r>
    </w:p>
    <w:p w14:paraId="7973D7AB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1. Introduction</w:t>
      </w:r>
    </w:p>
    <w:p w14:paraId="54CE92FA" w14:textId="4FC556FB" w:rsidR="00E128DE" w:rsidRDefault="006C3D6E" w:rsidP="00386DE2">
      <w:pPr>
        <w:overflowPunct w:val="0"/>
        <w:autoSpaceDE w:val="0"/>
        <w:autoSpaceDN w:val="0"/>
        <w:adjustRightInd w:val="0"/>
        <w:spacing w:before="120" w:afterLines="50" w:after="120" w:line="280" w:lineRule="atLeast"/>
        <w:jc w:val="both"/>
        <w:rPr>
          <w:rFonts w:eastAsia="DengXian"/>
          <w:lang w:eastAsia="zh-CN"/>
        </w:rPr>
      </w:pPr>
      <w:r>
        <w:rPr>
          <w:rFonts w:eastAsia="DengXian"/>
          <w:lang w:eastAsia="en-GB"/>
        </w:rPr>
        <w:t>In this paper, we</w:t>
      </w:r>
      <w:r>
        <w:rPr>
          <w:rFonts w:eastAsia="SimSun"/>
          <w:lang w:eastAsia="zh-CN"/>
        </w:rPr>
        <w:t xml:space="preserve"> </w:t>
      </w:r>
      <w:r w:rsidR="002510C9">
        <w:rPr>
          <w:rFonts w:eastAsia="SimSun"/>
          <w:lang w:eastAsia="zh-CN"/>
        </w:rPr>
        <w:t xml:space="preserve">discuss </w:t>
      </w:r>
      <w:r w:rsidR="00402001">
        <w:rPr>
          <w:rFonts w:eastAsia="SimSun"/>
          <w:lang w:eastAsia="zh-CN"/>
        </w:rPr>
        <w:t>the first d</w:t>
      </w:r>
      <w:r w:rsidR="00402001" w:rsidRPr="00402001">
        <w:rPr>
          <w:rFonts w:eastAsia="SimSun"/>
          <w:lang w:eastAsia="zh-CN"/>
        </w:rPr>
        <w:t xml:space="preserve">ownlink </w:t>
      </w:r>
      <w:r w:rsidR="00BC2DB3">
        <w:rPr>
          <w:rFonts w:eastAsia="SimSun"/>
          <w:lang w:eastAsia="zh-CN"/>
        </w:rPr>
        <w:t>RRC message</w:t>
      </w:r>
      <w:r w:rsidR="00402001">
        <w:rPr>
          <w:rFonts w:eastAsia="SimSun"/>
          <w:lang w:eastAsia="zh-CN"/>
        </w:rPr>
        <w:t xml:space="preserve"> forwarding at </w:t>
      </w:r>
      <w:proofErr w:type="spellStart"/>
      <w:r w:rsidR="00402001">
        <w:rPr>
          <w:rFonts w:eastAsia="SimSun"/>
          <w:lang w:eastAsia="zh-CN"/>
        </w:rPr>
        <w:t>gNB</w:t>
      </w:r>
      <w:proofErr w:type="spellEnd"/>
      <w:r w:rsidR="00402001">
        <w:rPr>
          <w:rFonts w:eastAsia="SimSun" w:hint="eastAsia"/>
          <w:lang w:eastAsia="zh-CN"/>
        </w:rPr>
        <w:t>-</w:t>
      </w:r>
      <w:r w:rsidR="00C97CCB">
        <w:rPr>
          <w:rFonts w:eastAsia="SimSun"/>
          <w:lang w:eastAsia="zh-CN"/>
        </w:rPr>
        <w:t>DU during</w:t>
      </w:r>
      <w:r w:rsidR="00402001">
        <w:rPr>
          <w:rFonts w:eastAsia="SimSun"/>
          <w:lang w:eastAsia="zh-CN"/>
        </w:rPr>
        <w:t xml:space="preserve"> </w:t>
      </w:r>
      <w:r w:rsidR="00060164">
        <w:rPr>
          <w:rFonts w:eastAsia="SimSun"/>
          <w:lang w:eastAsia="zh-CN"/>
        </w:rPr>
        <w:t>Remote UE</w:t>
      </w:r>
      <w:r w:rsidR="00402001">
        <w:rPr>
          <w:rFonts w:eastAsia="SimSun"/>
          <w:lang w:eastAsia="zh-CN"/>
        </w:rPr>
        <w:t xml:space="preserve">’s </w:t>
      </w:r>
      <w:r w:rsidR="00402001" w:rsidRPr="00402001">
        <w:rPr>
          <w:rFonts w:eastAsia="SimSun"/>
          <w:lang w:eastAsia="zh-CN"/>
        </w:rPr>
        <w:t xml:space="preserve">RRC </w:t>
      </w:r>
      <w:r w:rsidR="00BC2DB3">
        <w:rPr>
          <w:rFonts w:eastAsia="SimSun"/>
          <w:lang w:eastAsia="zh-CN"/>
        </w:rPr>
        <w:t>Resume</w:t>
      </w:r>
      <w:r w:rsidR="00402001" w:rsidRPr="00402001">
        <w:rPr>
          <w:rFonts w:eastAsia="SimSun"/>
          <w:lang w:eastAsia="zh-CN"/>
        </w:rPr>
        <w:t xml:space="preserve"> procedure</w:t>
      </w:r>
      <w:r w:rsidR="00402001">
        <w:rPr>
          <w:rFonts w:eastAsia="SimSun" w:hint="eastAsia"/>
          <w:lang w:eastAsia="zh-CN"/>
        </w:rPr>
        <w:t>.</w:t>
      </w:r>
      <w:r w:rsidR="00402001" w:rsidRPr="00402001">
        <w:rPr>
          <w:rFonts w:eastAsia="SimSun"/>
          <w:lang w:eastAsia="zh-CN"/>
        </w:rPr>
        <w:t xml:space="preserve"> </w:t>
      </w:r>
      <w:r w:rsidR="00C97CCB">
        <w:rPr>
          <w:rFonts w:eastAsia="SimSun"/>
          <w:lang w:eastAsia="zh-CN"/>
        </w:rPr>
        <w:t xml:space="preserve">Based on the discussion, we will also provide the </w:t>
      </w:r>
      <w:r w:rsidR="003A3639">
        <w:rPr>
          <w:rFonts w:eastAsia="SimSun"/>
          <w:lang w:eastAsia="zh-CN"/>
        </w:rPr>
        <w:t xml:space="preserve">solution and the spec impact for </w:t>
      </w:r>
      <w:r w:rsidR="00BC2DB3">
        <w:rPr>
          <w:rFonts w:eastAsia="SimSun" w:hint="eastAsia"/>
          <w:lang w:eastAsia="zh-CN"/>
        </w:rPr>
        <w:t>the</w:t>
      </w:r>
      <w:r w:rsidR="00BC2DB3">
        <w:rPr>
          <w:rFonts w:eastAsia="SimSun"/>
          <w:lang w:eastAsia="zh-CN"/>
        </w:rPr>
        <w:t xml:space="preserve"> </w:t>
      </w:r>
      <w:r w:rsidR="003A3639">
        <w:rPr>
          <w:rFonts w:eastAsia="SimSun"/>
          <w:lang w:eastAsia="zh-CN"/>
        </w:rPr>
        <w:t>first d</w:t>
      </w:r>
      <w:r w:rsidR="003A3639" w:rsidRPr="00402001">
        <w:rPr>
          <w:rFonts w:eastAsia="SimSun"/>
          <w:lang w:eastAsia="zh-CN"/>
        </w:rPr>
        <w:t xml:space="preserve">ownlink </w:t>
      </w:r>
      <w:r w:rsidR="00BC2DB3">
        <w:rPr>
          <w:rFonts w:eastAsia="SimSun"/>
          <w:lang w:eastAsia="zh-CN"/>
        </w:rPr>
        <w:t>RRC message forwarding issue</w:t>
      </w:r>
      <w:r w:rsidR="003A3639">
        <w:rPr>
          <w:rFonts w:eastAsia="SimSun"/>
          <w:lang w:eastAsia="zh-CN"/>
        </w:rPr>
        <w:t>.</w:t>
      </w:r>
    </w:p>
    <w:p w14:paraId="335831B7" w14:textId="77777777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8B2037">
        <w:rPr>
          <w:rFonts w:ascii="Arial" w:eastAsia="SimSun" w:hAnsi="Arial"/>
          <w:sz w:val="36"/>
          <w:lang w:eastAsia="zh-CN"/>
        </w:rPr>
        <w:t>2. Discussion</w:t>
      </w:r>
    </w:p>
    <w:p w14:paraId="2D19F77D" w14:textId="568E8D5B" w:rsidR="00F728C4" w:rsidRDefault="00F728C4" w:rsidP="00F728C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Figure 2 shows the </w:t>
      </w:r>
      <w:r w:rsidRPr="007223C3">
        <w:rPr>
          <w:rFonts w:cs="Arial"/>
          <w:lang w:eastAsia="zh-CN"/>
        </w:rPr>
        <w:t>Remote UE</w:t>
      </w:r>
      <w:r>
        <w:rPr>
          <w:rFonts w:cs="Arial"/>
          <w:lang w:eastAsia="zh-CN"/>
        </w:rPr>
        <w:t>’s</w:t>
      </w:r>
      <w:r w:rsidRPr="007223C3">
        <w:rPr>
          <w:rFonts w:cs="Arial"/>
          <w:lang w:eastAsia="zh-CN"/>
        </w:rPr>
        <w:t xml:space="preserve"> RRC Re</w:t>
      </w:r>
      <w:r>
        <w:rPr>
          <w:rFonts w:cs="Arial"/>
          <w:lang w:eastAsia="zh-CN"/>
        </w:rPr>
        <w:t>sume</w:t>
      </w:r>
      <w:r w:rsidR="000F589A">
        <w:rPr>
          <w:rFonts w:cs="Arial"/>
          <w:lang w:eastAsia="zh-CN"/>
        </w:rPr>
        <w:t xml:space="preserve"> procedure, i.e., Figure 8.19.3</w:t>
      </w:r>
      <w:r w:rsidRPr="007223C3">
        <w:rPr>
          <w:rFonts w:cs="Arial"/>
          <w:lang w:eastAsia="zh-CN"/>
        </w:rPr>
        <w:t>-1 in TS 38.401 [1]</w:t>
      </w:r>
      <w:r>
        <w:rPr>
          <w:rFonts w:cs="Arial"/>
          <w:lang w:eastAsia="zh-CN"/>
        </w:rPr>
        <w:t>. The first downlink RRC message can be either SRB0 or SRB1 message, depending on gNB-CU’s decision</w:t>
      </w:r>
      <w:r w:rsidR="00AC56F3">
        <w:rPr>
          <w:rFonts w:cs="Arial"/>
          <w:lang w:eastAsia="zh-CN"/>
        </w:rPr>
        <w:t xml:space="preserve"> on UE’s RRC state transition</w:t>
      </w:r>
      <w:r>
        <w:rPr>
          <w:rFonts w:cs="Arial" w:hint="eastAsia"/>
          <w:lang w:eastAsia="zh-CN"/>
        </w:rPr>
        <w:t>.</w:t>
      </w:r>
      <w:r>
        <w:rPr>
          <w:rFonts w:cs="Arial"/>
          <w:lang w:eastAsia="zh-CN"/>
        </w:rPr>
        <w:t xml:space="preserve"> Similarly, we also have three cases for </w:t>
      </w:r>
      <w:r w:rsidR="00060164">
        <w:rPr>
          <w:rFonts w:cs="Arial"/>
          <w:lang w:eastAsia="zh-CN"/>
        </w:rPr>
        <w:t>Remote UE</w:t>
      </w:r>
      <w:r w:rsidR="00AC56F3">
        <w:rPr>
          <w:rFonts w:cs="Arial"/>
          <w:lang w:eastAsia="zh-CN"/>
        </w:rPr>
        <w:t>’s RRC R</w:t>
      </w:r>
      <w:r>
        <w:rPr>
          <w:rFonts w:cs="Arial"/>
          <w:lang w:eastAsia="zh-CN"/>
        </w:rPr>
        <w:t xml:space="preserve">esume </w:t>
      </w:r>
      <w:r>
        <w:rPr>
          <w:rFonts w:cs="Arial" w:hint="eastAsia"/>
          <w:lang w:eastAsia="zh-CN"/>
        </w:rPr>
        <w:t>procedure</w:t>
      </w:r>
      <w:r>
        <w:rPr>
          <w:rFonts w:cs="Arial"/>
          <w:lang w:eastAsia="zh-CN"/>
        </w:rPr>
        <w:t xml:space="preserve">.  </w:t>
      </w:r>
    </w:p>
    <w:p w14:paraId="2B2CA06C" w14:textId="54FB86FE" w:rsidR="00F728C4" w:rsidRDefault="00F728C4" w:rsidP="00F728C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Case 1: Remote UE initiates the </w:t>
      </w:r>
      <w:r w:rsidRPr="007223C3">
        <w:rPr>
          <w:rFonts w:cs="Arial"/>
          <w:lang w:eastAsia="zh-CN"/>
        </w:rPr>
        <w:t>RRC Re</w:t>
      </w:r>
      <w:r>
        <w:rPr>
          <w:rFonts w:cs="Arial" w:hint="eastAsia"/>
          <w:lang w:eastAsia="zh-CN"/>
        </w:rPr>
        <w:t>sume</w:t>
      </w:r>
      <w:r w:rsidRPr="007223C3">
        <w:rPr>
          <w:rFonts w:cs="Arial"/>
          <w:lang w:eastAsia="zh-CN"/>
        </w:rPr>
        <w:t xml:space="preserve"> procedure</w:t>
      </w:r>
      <w:r w:rsidR="00BF0882">
        <w:rPr>
          <w:rFonts w:cs="Arial"/>
          <w:lang w:eastAsia="zh-CN"/>
        </w:rPr>
        <w:t xml:space="preserve"> via the old</w:t>
      </w:r>
      <w:r>
        <w:rPr>
          <w:rFonts w:cs="Arial"/>
          <w:lang w:eastAsia="zh-CN"/>
        </w:rPr>
        <w:t xml:space="preserve"> </w:t>
      </w:r>
      <w:r w:rsidR="00BF0882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the old gNB-DU.</w:t>
      </w:r>
    </w:p>
    <w:p w14:paraId="6A131464" w14:textId="575C7C56" w:rsidR="00F728C4" w:rsidRDefault="00F728C4" w:rsidP="00F728C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Case 2: Remote UE initiates the </w:t>
      </w:r>
      <w:r w:rsidRPr="007223C3">
        <w:rPr>
          <w:rFonts w:cs="Arial"/>
          <w:lang w:eastAsia="zh-CN"/>
        </w:rPr>
        <w:t>RRC Re</w:t>
      </w:r>
      <w:r>
        <w:rPr>
          <w:rFonts w:cs="Arial" w:hint="eastAsia"/>
          <w:lang w:eastAsia="zh-CN"/>
        </w:rPr>
        <w:t>sume</w:t>
      </w:r>
      <w:r w:rsidRPr="007223C3">
        <w:rPr>
          <w:rFonts w:cs="Arial"/>
          <w:lang w:eastAsia="zh-CN"/>
        </w:rPr>
        <w:t xml:space="preserve"> procedure</w:t>
      </w:r>
      <w:r>
        <w:rPr>
          <w:rFonts w:cs="Arial"/>
          <w:lang w:eastAsia="zh-CN"/>
        </w:rPr>
        <w:t xml:space="preserve"> via </w:t>
      </w: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 new </w:t>
      </w:r>
      <w:r w:rsidR="00BF0882">
        <w:rPr>
          <w:rFonts w:cs="Arial"/>
          <w:lang w:eastAsia="zh-CN"/>
        </w:rPr>
        <w:t>Relay UE</w:t>
      </w:r>
      <w:r>
        <w:rPr>
          <w:rFonts w:cs="Arial"/>
          <w:lang w:eastAsia="zh-CN"/>
        </w:rPr>
        <w:t xml:space="preserve"> and the old gNB-DU.</w:t>
      </w:r>
    </w:p>
    <w:p w14:paraId="79023344" w14:textId="03C18C94" w:rsidR="00F728C4" w:rsidRDefault="00F728C4" w:rsidP="00F728C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Case 3: Remote UE initiates the </w:t>
      </w:r>
      <w:r w:rsidRPr="007223C3">
        <w:rPr>
          <w:rFonts w:cs="Arial"/>
          <w:lang w:eastAsia="zh-CN"/>
        </w:rPr>
        <w:t>RRC Re</w:t>
      </w:r>
      <w:r>
        <w:rPr>
          <w:rFonts w:cs="Arial" w:hint="eastAsia"/>
          <w:lang w:eastAsia="zh-CN"/>
        </w:rPr>
        <w:t>sume</w:t>
      </w:r>
      <w:r w:rsidRPr="007223C3">
        <w:rPr>
          <w:rFonts w:cs="Arial"/>
          <w:lang w:eastAsia="zh-CN"/>
        </w:rPr>
        <w:t xml:space="preserve"> procedure</w:t>
      </w:r>
      <w:r>
        <w:rPr>
          <w:rFonts w:cs="Arial"/>
          <w:lang w:eastAsia="zh-CN"/>
        </w:rPr>
        <w:t xml:space="preserve"> via </w:t>
      </w:r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 new gNB-DU.</w:t>
      </w:r>
    </w:p>
    <w:p w14:paraId="2C00BF6E" w14:textId="30C8ED56" w:rsidR="00362A38" w:rsidRDefault="00362A38" w:rsidP="00F728C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In this scenario there is an optional UE context setup/modification prior to sending the DL RRC message, and the reason for this is defined in </w:t>
      </w:r>
      <w:r>
        <w:rPr>
          <w:rFonts w:eastAsia="Times New Roman"/>
          <w:lang w:val="en-US"/>
        </w:rPr>
        <w:t>in 8.6.2 where we are “</w:t>
      </w:r>
      <w:r>
        <w:rPr>
          <w:rFonts w:eastAsia="Times New Roman"/>
        </w:rPr>
        <w:t>excluding transitions due to signalling exchange only</w:t>
      </w:r>
      <w:r>
        <w:rPr>
          <w:rFonts w:eastAsia="Times New Roman"/>
          <w:lang w:val="en-US"/>
        </w:rPr>
        <w:t xml:space="preserve">”. </w:t>
      </w:r>
      <w:r w:rsidR="0097461F">
        <w:rPr>
          <w:rFonts w:eastAsia="Times New Roman"/>
          <w:lang w:val="en-US"/>
        </w:rPr>
        <w:t xml:space="preserve">For scenario 1, the mapping of SRB1 can be retrieved in the DU. But </w:t>
      </w:r>
      <w:r w:rsidR="0097461F">
        <w:rPr>
          <w:rFonts w:cs="Arial"/>
          <w:lang w:eastAsia="zh-CN"/>
        </w:rPr>
        <w:t xml:space="preserve">for scenario 2 and 3, </w:t>
      </w:r>
      <w:r>
        <w:rPr>
          <w:rFonts w:eastAsia="Times New Roman"/>
          <w:lang w:val="en-US"/>
        </w:rPr>
        <w:t xml:space="preserve">although we do not need </w:t>
      </w:r>
      <w:r w:rsidR="0097461F">
        <w:rPr>
          <w:rFonts w:eastAsia="Times New Roman"/>
          <w:lang w:val="en-US"/>
        </w:rPr>
        <w:t>to</w:t>
      </w:r>
      <w:r w:rsidR="000E7FAA">
        <w:rPr>
          <w:rFonts w:eastAsia="Times New Roman"/>
          <w:lang w:val="en-US"/>
        </w:rPr>
        <w:t xml:space="preserve"> have </w:t>
      </w:r>
      <w:r>
        <w:rPr>
          <w:rFonts w:eastAsia="Times New Roman"/>
          <w:lang w:val="en-US"/>
        </w:rPr>
        <w:t>the full context</w:t>
      </w:r>
      <w:r w:rsidR="0097461F">
        <w:rPr>
          <w:rFonts w:eastAsia="Times New Roman"/>
          <w:lang w:val="en-US"/>
        </w:rPr>
        <w:t xml:space="preserve"> for signaling</w:t>
      </w:r>
      <w:r w:rsidR="000E7FAA">
        <w:rPr>
          <w:rFonts w:eastAsia="Times New Roman"/>
          <w:lang w:val="en-US"/>
        </w:rPr>
        <w:t xml:space="preserve"> only</w:t>
      </w:r>
      <w:r>
        <w:rPr>
          <w:rFonts w:eastAsia="Times New Roman"/>
          <w:lang w:val="en-US"/>
        </w:rPr>
        <w:t xml:space="preserve">, we </w:t>
      </w:r>
      <w:r w:rsidR="0097461F">
        <w:rPr>
          <w:rFonts w:eastAsia="Times New Roman"/>
          <w:lang w:val="en-US"/>
        </w:rPr>
        <w:t xml:space="preserve">still </w:t>
      </w:r>
      <w:r>
        <w:rPr>
          <w:rFonts w:eastAsia="Times New Roman"/>
          <w:lang w:val="en-US"/>
        </w:rPr>
        <w:t>need to know the mapping of SRB1.</w:t>
      </w:r>
      <w:r>
        <w:rPr>
          <w:rFonts w:cs="Arial"/>
          <w:lang w:eastAsia="zh-CN"/>
        </w:rPr>
        <w:t xml:space="preserve"> </w:t>
      </w:r>
    </w:p>
    <w:p w14:paraId="707F2828" w14:textId="2090FD4C" w:rsidR="009F3D16" w:rsidRDefault="009F3D16" w:rsidP="009F3D16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97461F">
        <w:rPr>
          <w:rFonts w:cs="Arial"/>
          <w:b/>
          <w:lang w:eastAsia="zh-CN"/>
        </w:rPr>
        <w:t>1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When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</w:t>
      </w:r>
      <w:r>
        <w:rPr>
          <w:rFonts w:cs="Arial" w:hint="eastAsia"/>
          <w:b/>
          <w:lang w:eastAsia="zh-CN"/>
        </w:rPr>
        <w:t>sume</w:t>
      </w:r>
      <w:r w:rsidRPr="00C15E45">
        <w:rPr>
          <w:rFonts w:cs="Arial"/>
          <w:b/>
          <w:lang w:eastAsia="zh-CN"/>
        </w:rPr>
        <w:t xml:space="preserve"> procedure </w:t>
      </w:r>
      <w:r w:rsidR="00362A38">
        <w:rPr>
          <w:rFonts w:cs="Arial"/>
          <w:b/>
          <w:lang w:eastAsia="zh-CN"/>
        </w:rPr>
        <w:t>for</w:t>
      </w:r>
      <w:r w:rsidR="00362A38" w:rsidRPr="00362A38">
        <w:rPr>
          <w:rFonts w:cs="Arial"/>
          <w:b/>
          <w:lang w:eastAsia="zh-CN"/>
        </w:rPr>
        <w:t xml:space="preserve"> </w:t>
      </w:r>
      <w:r w:rsidR="00362A38" w:rsidRPr="00362A38">
        <w:rPr>
          <w:rFonts w:eastAsia="Times New Roman"/>
          <w:b/>
        </w:rPr>
        <w:t>transitions due to signalling exchange</w:t>
      </w:r>
      <w:r w:rsidR="00362A38">
        <w:rPr>
          <w:rFonts w:eastAsia="Times New Roman"/>
        </w:rPr>
        <w:t xml:space="preserve"> </w:t>
      </w:r>
      <w:r w:rsidRPr="00C15E45">
        <w:rPr>
          <w:rFonts w:cs="Arial"/>
          <w:b/>
          <w:lang w:eastAsia="zh-CN"/>
        </w:rPr>
        <w:t xml:space="preserve">via </w:t>
      </w:r>
      <w:r>
        <w:rPr>
          <w:rFonts w:cs="Arial"/>
          <w:b/>
          <w:lang w:eastAsia="zh-CN"/>
        </w:rPr>
        <w:t>a new</w:t>
      </w:r>
      <w:r w:rsidRPr="00C15E45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Relay UE</w:t>
      </w:r>
      <w:r w:rsidRPr="00C15E45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or </w:t>
      </w:r>
      <w:r>
        <w:rPr>
          <w:rFonts w:cs="Arial" w:hint="eastAsia"/>
          <w:b/>
          <w:lang w:eastAsia="zh-CN"/>
        </w:rPr>
        <w:t>a</w:t>
      </w:r>
      <w:r>
        <w:rPr>
          <w:rFonts w:cs="Arial"/>
          <w:b/>
          <w:lang w:eastAsia="zh-CN"/>
        </w:rPr>
        <w:t xml:space="preserve"> new gNB-DU,</w:t>
      </w:r>
      <w:r w:rsidRPr="001C32B1">
        <w:rPr>
          <w:rFonts w:cs="Arial"/>
          <w:b/>
          <w:lang w:eastAsia="zh-CN"/>
        </w:rPr>
        <w:t xml:space="preserve"> gNB</w:t>
      </w:r>
      <w:r w:rsidRPr="001C32B1">
        <w:rPr>
          <w:rFonts w:cs="Arial" w:hint="eastAsia"/>
          <w:b/>
          <w:lang w:eastAsia="zh-CN"/>
        </w:rPr>
        <w:t>-</w:t>
      </w:r>
      <w:r w:rsidRPr="001C32B1">
        <w:rPr>
          <w:rFonts w:cs="Arial"/>
          <w:b/>
          <w:lang w:eastAsia="zh-CN"/>
        </w:rPr>
        <w:t xml:space="preserve">CU </w:t>
      </w:r>
      <w:r>
        <w:rPr>
          <w:rFonts w:cs="Arial"/>
          <w:b/>
          <w:lang w:eastAsia="zh-CN"/>
        </w:rPr>
        <w:t xml:space="preserve">shall </w:t>
      </w:r>
      <w:r w:rsidRPr="001C32B1">
        <w:rPr>
          <w:rFonts w:cs="Arial"/>
          <w:b/>
          <w:lang w:eastAsia="zh-CN"/>
        </w:rPr>
        <w:t>provide</w:t>
      </w:r>
      <w:r>
        <w:rPr>
          <w:rFonts w:cs="Arial"/>
          <w:b/>
          <w:lang w:eastAsia="zh-CN"/>
        </w:rPr>
        <w:t xml:space="preserve"> the SRB0</w:t>
      </w:r>
      <w:r>
        <w:rPr>
          <w:rFonts w:cs="Arial" w:hint="eastAsia"/>
          <w:b/>
          <w:lang w:eastAsia="zh-CN"/>
        </w:rPr>
        <w:t>/</w:t>
      </w:r>
      <w:r>
        <w:rPr>
          <w:rFonts w:cs="Arial"/>
          <w:b/>
          <w:lang w:eastAsia="zh-CN"/>
        </w:rPr>
        <w:t>SRB1 mapping to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via </w:t>
      </w:r>
      <w:r w:rsidRPr="0000045F">
        <w:rPr>
          <w:rFonts w:cs="Arial"/>
          <w:b/>
          <w:lang w:eastAsia="zh-CN"/>
        </w:rPr>
        <w:t>the DL RRC MESSAGE TRANSFER message</w:t>
      </w:r>
      <w:r>
        <w:rPr>
          <w:rFonts w:cs="Arial"/>
          <w:b/>
          <w:lang w:eastAsia="zh-CN"/>
        </w:rPr>
        <w:t xml:space="preserve"> for the first downlink RRC message forwarding.</w:t>
      </w:r>
    </w:p>
    <w:p w14:paraId="447AF61D" w14:textId="1AB71A76" w:rsidR="002E2EEA" w:rsidRDefault="00760C7C" w:rsidP="002E2EEA">
      <w:pPr>
        <w:rPr>
          <w:lang w:eastAsia="zh-CN"/>
        </w:rPr>
      </w:pPr>
      <w:r>
        <w:rPr>
          <w:rFonts w:eastAsia="DengXian"/>
          <w:noProof/>
          <w:lang w:val="en-US" w:eastAsia="zh-CN"/>
        </w:rPr>
        <w:lastRenderedPageBreak/>
        <w:drawing>
          <wp:inline distT="0" distB="0" distL="0" distR="0" wp14:anchorId="4AB6C8F7" wp14:editId="132F5AB2">
            <wp:extent cx="6064250" cy="73850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738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088F5" w14:textId="77777777" w:rsidR="002E2EEA" w:rsidRDefault="002E2EEA" w:rsidP="002E2EEA">
      <w:pPr>
        <w:rPr>
          <w:lang w:eastAsia="zh-CN"/>
        </w:rPr>
      </w:pPr>
    </w:p>
    <w:p w14:paraId="012A1EA7" w14:textId="2B19D150" w:rsidR="00760C7C" w:rsidRPr="00760C7C" w:rsidRDefault="00760C7C" w:rsidP="00760C7C">
      <w:pPr>
        <w:spacing w:after="120"/>
        <w:jc w:val="center"/>
        <w:rPr>
          <w:rFonts w:cs="Arial"/>
          <w:lang w:eastAsia="zh-CN"/>
        </w:rPr>
      </w:pPr>
      <w:r w:rsidRPr="00760C7C">
        <w:rPr>
          <w:rFonts w:cs="Arial"/>
          <w:lang w:eastAsia="zh-CN"/>
        </w:rPr>
        <w:t>Figure</w:t>
      </w:r>
      <w:r w:rsidRPr="00760C7C"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2</w:t>
      </w:r>
      <w:r w:rsidRPr="00760C7C">
        <w:rPr>
          <w:rFonts w:cs="Arial"/>
          <w:lang w:eastAsia="zh-CN"/>
        </w:rPr>
        <w:t>: Remote U</w:t>
      </w:r>
      <w:r w:rsidRPr="00760C7C">
        <w:rPr>
          <w:rFonts w:cs="Arial" w:hint="eastAsia"/>
          <w:lang w:eastAsia="zh-CN"/>
        </w:rPr>
        <w:t xml:space="preserve">E </w:t>
      </w:r>
      <w:r w:rsidRPr="00760C7C">
        <w:rPr>
          <w:rFonts w:cs="Arial"/>
          <w:lang w:eastAsia="zh-CN"/>
        </w:rPr>
        <w:t>RRC Resume</w:t>
      </w:r>
      <w:r w:rsidRPr="00760C7C">
        <w:rPr>
          <w:rFonts w:cs="Arial" w:hint="eastAsia"/>
          <w:lang w:eastAsia="zh-CN"/>
        </w:rPr>
        <w:t xml:space="preserve"> procedure</w:t>
      </w:r>
    </w:p>
    <w:p w14:paraId="66F93318" w14:textId="77777777" w:rsidR="00760C7C" w:rsidRDefault="00760C7C" w:rsidP="002E2EEA">
      <w:pPr>
        <w:rPr>
          <w:lang w:eastAsia="zh-CN"/>
        </w:rPr>
      </w:pPr>
    </w:p>
    <w:p w14:paraId="18B7876A" w14:textId="44BD94CC" w:rsidR="008B2037" w:rsidRPr="008B2037" w:rsidRDefault="008B2037" w:rsidP="008B2037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 xml:space="preserve">3. </w:t>
      </w:r>
      <w:r w:rsidRPr="008B2037">
        <w:rPr>
          <w:rFonts w:ascii="Arial" w:eastAsia="SimSun" w:hAnsi="Arial"/>
          <w:sz w:val="36"/>
          <w:lang w:eastAsia="zh-CN"/>
        </w:rPr>
        <w:t>Conclusion</w:t>
      </w:r>
    </w:p>
    <w:p w14:paraId="53D2B450" w14:textId="72B0CFBB" w:rsidR="008B2037" w:rsidRPr="008B2037" w:rsidRDefault="008B2037" w:rsidP="008B2037">
      <w:pPr>
        <w:spacing w:after="180"/>
        <w:rPr>
          <w:rFonts w:eastAsia="SimSun"/>
          <w:lang w:eastAsia="zh-CN"/>
        </w:rPr>
      </w:pPr>
      <w:r w:rsidRPr="008B2037">
        <w:rPr>
          <w:rFonts w:eastAsia="SimSun"/>
          <w:lang w:eastAsia="zh-CN"/>
        </w:rPr>
        <w:t>Based on the</w:t>
      </w:r>
      <w:r w:rsidR="00D92D83">
        <w:rPr>
          <w:rFonts w:eastAsia="SimSun"/>
          <w:lang w:eastAsia="zh-CN"/>
        </w:rPr>
        <w:t xml:space="preserve"> above</w:t>
      </w:r>
      <w:r w:rsidRPr="008B2037">
        <w:rPr>
          <w:rFonts w:eastAsia="SimSun"/>
          <w:lang w:eastAsia="zh-CN"/>
        </w:rPr>
        <w:t xml:space="preserve"> discussion, we </w:t>
      </w:r>
      <w:r w:rsidR="00D92D83">
        <w:rPr>
          <w:rFonts w:eastAsia="SimSun"/>
          <w:lang w:eastAsia="zh-CN"/>
        </w:rPr>
        <w:t xml:space="preserve">have the </w:t>
      </w:r>
      <w:proofErr w:type="gramStart"/>
      <w:r w:rsidR="00D92D83">
        <w:rPr>
          <w:rFonts w:eastAsia="SimSun"/>
          <w:lang w:eastAsia="zh-CN"/>
        </w:rPr>
        <w:t xml:space="preserve">following </w:t>
      </w:r>
      <w:r w:rsidR="00251B19">
        <w:rPr>
          <w:rFonts w:eastAsia="SimSun"/>
          <w:lang w:eastAsia="zh-CN"/>
        </w:rPr>
        <w:t xml:space="preserve"> proposal</w:t>
      </w:r>
      <w:proofErr w:type="gramEnd"/>
      <w:r w:rsidRPr="008B2037">
        <w:rPr>
          <w:rFonts w:eastAsia="SimSun"/>
          <w:lang w:eastAsia="zh-CN"/>
        </w:rPr>
        <w:t>:</w:t>
      </w:r>
    </w:p>
    <w:p w14:paraId="71D8BA22" w14:textId="45602996" w:rsidR="000F589A" w:rsidRDefault="000F589A" w:rsidP="000F589A">
      <w:pPr>
        <w:spacing w:after="120"/>
        <w:rPr>
          <w:rFonts w:cs="Arial"/>
          <w:b/>
          <w:lang w:eastAsia="zh-CN"/>
        </w:rPr>
      </w:pPr>
      <w:r>
        <w:rPr>
          <w:rFonts w:cs="Arial"/>
          <w:b/>
          <w:lang w:eastAsia="zh-CN"/>
        </w:rPr>
        <w:t xml:space="preserve">Proposal </w:t>
      </w:r>
      <w:r w:rsidR="0097461F">
        <w:rPr>
          <w:rFonts w:cs="Arial"/>
          <w:b/>
          <w:lang w:eastAsia="zh-CN"/>
        </w:rPr>
        <w:t>1</w:t>
      </w:r>
      <w:r w:rsidRPr="001C32B1">
        <w:rPr>
          <w:rFonts w:cs="Arial"/>
          <w:b/>
          <w:lang w:eastAsia="zh-CN"/>
        </w:rPr>
        <w:t xml:space="preserve">. </w:t>
      </w:r>
      <w:r>
        <w:rPr>
          <w:rFonts w:cs="Arial"/>
          <w:b/>
          <w:lang w:eastAsia="zh-CN"/>
        </w:rPr>
        <w:t>When Remote UE</w:t>
      </w:r>
      <w:r w:rsidRPr="0000045F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initiates the </w:t>
      </w:r>
      <w:r w:rsidRPr="00C15E45">
        <w:rPr>
          <w:rFonts w:cs="Arial"/>
          <w:b/>
          <w:lang w:eastAsia="zh-CN"/>
        </w:rPr>
        <w:t>RRC Re</w:t>
      </w:r>
      <w:r>
        <w:rPr>
          <w:rFonts w:cs="Arial" w:hint="eastAsia"/>
          <w:b/>
          <w:lang w:eastAsia="zh-CN"/>
        </w:rPr>
        <w:t>sume</w:t>
      </w:r>
      <w:r w:rsidRPr="00C15E45">
        <w:rPr>
          <w:rFonts w:cs="Arial"/>
          <w:b/>
          <w:lang w:eastAsia="zh-CN"/>
        </w:rPr>
        <w:t xml:space="preserve"> procedure </w:t>
      </w:r>
      <w:r w:rsidR="00362A38">
        <w:rPr>
          <w:rFonts w:cs="Arial"/>
          <w:b/>
          <w:lang w:eastAsia="zh-CN"/>
        </w:rPr>
        <w:t>for</w:t>
      </w:r>
      <w:r w:rsidR="00362A38" w:rsidRPr="00362A38">
        <w:rPr>
          <w:rFonts w:cs="Arial"/>
          <w:b/>
          <w:lang w:eastAsia="zh-CN"/>
        </w:rPr>
        <w:t xml:space="preserve"> </w:t>
      </w:r>
      <w:r w:rsidR="00362A38" w:rsidRPr="00362A38">
        <w:rPr>
          <w:rFonts w:eastAsia="Times New Roman"/>
          <w:b/>
        </w:rPr>
        <w:t>transitions due to signalling exchange</w:t>
      </w:r>
      <w:r w:rsidR="00362A38">
        <w:rPr>
          <w:rFonts w:eastAsia="Times New Roman"/>
        </w:rPr>
        <w:t xml:space="preserve"> </w:t>
      </w:r>
      <w:r w:rsidRPr="00C15E45">
        <w:rPr>
          <w:rFonts w:cs="Arial"/>
          <w:b/>
          <w:lang w:eastAsia="zh-CN"/>
        </w:rPr>
        <w:t xml:space="preserve">via </w:t>
      </w:r>
      <w:r>
        <w:rPr>
          <w:rFonts w:cs="Arial"/>
          <w:b/>
          <w:lang w:eastAsia="zh-CN"/>
        </w:rPr>
        <w:t>a new</w:t>
      </w:r>
      <w:r w:rsidRPr="00C15E45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>Relay UE</w:t>
      </w:r>
      <w:r w:rsidRPr="00C15E45">
        <w:rPr>
          <w:rFonts w:cs="Arial"/>
          <w:b/>
          <w:lang w:eastAsia="zh-CN"/>
        </w:rPr>
        <w:t xml:space="preserve"> </w:t>
      </w:r>
      <w:r>
        <w:rPr>
          <w:rFonts w:cs="Arial"/>
          <w:b/>
          <w:lang w:eastAsia="zh-CN"/>
        </w:rPr>
        <w:t xml:space="preserve">or </w:t>
      </w:r>
      <w:r>
        <w:rPr>
          <w:rFonts w:cs="Arial" w:hint="eastAsia"/>
          <w:b/>
          <w:lang w:eastAsia="zh-CN"/>
        </w:rPr>
        <w:t>a</w:t>
      </w:r>
      <w:r>
        <w:rPr>
          <w:rFonts w:cs="Arial"/>
          <w:b/>
          <w:lang w:eastAsia="zh-CN"/>
        </w:rPr>
        <w:t xml:space="preserve"> new gNB-DU,</w:t>
      </w:r>
      <w:r w:rsidRPr="001C32B1">
        <w:rPr>
          <w:rFonts w:cs="Arial"/>
          <w:b/>
          <w:lang w:eastAsia="zh-CN"/>
        </w:rPr>
        <w:t xml:space="preserve"> gNB</w:t>
      </w:r>
      <w:r w:rsidRPr="001C32B1">
        <w:rPr>
          <w:rFonts w:cs="Arial" w:hint="eastAsia"/>
          <w:b/>
          <w:lang w:eastAsia="zh-CN"/>
        </w:rPr>
        <w:t>-</w:t>
      </w:r>
      <w:r w:rsidRPr="001C32B1">
        <w:rPr>
          <w:rFonts w:cs="Arial"/>
          <w:b/>
          <w:lang w:eastAsia="zh-CN"/>
        </w:rPr>
        <w:t xml:space="preserve">CU </w:t>
      </w:r>
      <w:r>
        <w:rPr>
          <w:rFonts w:cs="Arial"/>
          <w:b/>
          <w:lang w:eastAsia="zh-CN"/>
        </w:rPr>
        <w:t xml:space="preserve">shall </w:t>
      </w:r>
      <w:r w:rsidRPr="001C32B1">
        <w:rPr>
          <w:rFonts w:cs="Arial"/>
          <w:b/>
          <w:lang w:eastAsia="zh-CN"/>
        </w:rPr>
        <w:t>provide</w:t>
      </w:r>
      <w:r>
        <w:rPr>
          <w:rFonts w:cs="Arial"/>
          <w:b/>
          <w:lang w:eastAsia="zh-CN"/>
        </w:rPr>
        <w:t xml:space="preserve"> the SRB0</w:t>
      </w:r>
      <w:r>
        <w:rPr>
          <w:rFonts w:cs="Arial" w:hint="eastAsia"/>
          <w:b/>
          <w:lang w:eastAsia="zh-CN"/>
        </w:rPr>
        <w:t>/</w:t>
      </w:r>
      <w:r>
        <w:rPr>
          <w:rFonts w:cs="Arial"/>
          <w:b/>
          <w:lang w:eastAsia="zh-CN"/>
        </w:rPr>
        <w:t>SRB1 mapping to gNB</w:t>
      </w:r>
      <w:r>
        <w:rPr>
          <w:rFonts w:cs="Arial" w:hint="eastAsia"/>
          <w:b/>
          <w:lang w:eastAsia="zh-CN"/>
        </w:rPr>
        <w:t>-</w:t>
      </w:r>
      <w:r>
        <w:rPr>
          <w:rFonts w:cs="Arial"/>
          <w:b/>
          <w:lang w:eastAsia="zh-CN"/>
        </w:rPr>
        <w:t xml:space="preserve">DU via </w:t>
      </w:r>
      <w:r w:rsidRPr="0000045F">
        <w:rPr>
          <w:rFonts w:cs="Arial"/>
          <w:b/>
          <w:lang w:eastAsia="zh-CN"/>
        </w:rPr>
        <w:t>the DL RRC MESSAGE TRANSFER message</w:t>
      </w:r>
      <w:r>
        <w:rPr>
          <w:rFonts w:cs="Arial"/>
          <w:b/>
          <w:lang w:eastAsia="zh-CN"/>
        </w:rPr>
        <w:t xml:space="preserve"> for the first downlink RRC message forwarding.</w:t>
      </w:r>
    </w:p>
    <w:p w14:paraId="5C2448ED" w14:textId="77777777" w:rsidR="00060164" w:rsidRPr="00060164" w:rsidRDefault="00060164" w:rsidP="00060164">
      <w:pPr>
        <w:spacing w:after="120"/>
        <w:rPr>
          <w:rFonts w:cs="Arial"/>
          <w:b/>
          <w:lang w:eastAsia="zh-CN"/>
        </w:rPr>
      </w:pPr>
    </w:p>
    <w:p w14:paraId="44E0D2B1" w14:textId="77777777" w:rsidR="00BB41C9" w:rsidRPr="008B2037" w:rsidRDefault="00BB41C9" w:rsidP="00BB41C9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/>
          <w:sz w:val="36"/>
        </w:rPr>
      </w:pPr>
      <w:r w:rsidRPr="008B2037">
        <w:rPr>
          <w:rFonts w:ascii="Arial" w:eastAsia="SimSun" w:hAnsi="Arial"/>
          <w:sz w:val="36"/>
        </w:rPr>
        <w:t>4. Reference</w:t>
      </w:r>
    </w:p>
    <w:p w14:paraId="1803E91B" w14:textId="6A116242" w:rsidR="00995039" w:rsidRDefault="005A7A01" w:rsidP="00F448D8">
      <w:pPr>
        <w:pStyle w:val="ListParagraph"/>
        <w:numPr>
          <w:ilvl w:val="0"/>
          <w:numId w:val="5"/>
        </w:numPr>
        <w:spacing w:afterLines="50" w:after="120"/>
        <w:ind w:firstLineChars="0"/>
        <w:jc w:val="both"/>
        <w:rPr>
          <w:rFonts w:eastAsia="SimSun"/>
          <w:lang w:eastAsia="ja-JP"/>
        </w:rPr>
      </w:pPr>
      <w:r w:rsidRPr="005A7A01">
        <w:rPr>
          <w:rFonts w:eastAsia="SimSun"/>
          <w:lang w:eastAsia="ja-JP"/>
        </w:rPr>
        <w:t>TS 38.401</w:t>
      </w:r>
      <w:r w:rsidR="00BB41C9" w:rsidRPr="005A7A01">
        <w:rPr>
          <w:rFonts w:eastAsia="SimSun"/>
          <w:lang w:eastAsia="ja-JP"/>
        </w:rPr>
        <w:t xml:space="preserve">, </w:t>
      </w:r>
      <w:r w:rsidR="00060164">
        <w:rPr>
          <w:rFonts w:eastAsia="SimSun"/>
          <w:lang w:eastAsia="ja-JP"/>
        </w:rPr>
        <w:t>v17.4.0</w:t>
      </w:r>
      <w:r w:rsidRPr="005A7A01">
        <w:rPr>
          <w:rFonts w:eastAsia="SimSun"/>
          <w:lang w:eastAsia="zh-CN"/>
        </w:rPr>
        <w:t>, “NG-RAN;</w:t>
      </w:r>
      <w:r>
        <w:rPr>
          <w:rFonts w:eastAsia="SimSun"/>
          <w:lang w:eastAsia="zh-CN"/>
        </w:rPr>
        <w:t xml:space="preserve"> </w:t>
      </w:r>
      <w:r w:rsidRPr="005A7A01">
        <w:rPr>
          <w:rFonts w:eastAsia="SimSun"/>
          <w:lang w:eastAsia="zh-CN"/>
        </w:rPr>
        <w:t>Architecture description”</w:t>
      </w:r>
      <w:r>
        <w:rPr>
          <w:rFonts w:eastAsia="SimSun"/>
          <w:lang w:eastAsia="zh-CN"/>
        </w:rPr>
        <w:t>.</w:t>
      </w:r>
    </w:p>
    <w:p w14:paraId="1CF6F928" w14:textId="77777777" w:rsidR="006F69D6" w:rsidRDefault="006F69D6" w:rsidP="001D3B39">
      <w:pPr>
        <w:spacing w:afterLines="50" w:after="120"/>
        <w:rPr>
          <w:b/>
          <w:lang w:eastAsia="zh-CN"/>
        </w:rPr>
      </w:pPr>
    </w:p>
    <w:sectPr w:rsidR="006F69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54B98" w14:textId="77777777" w:rsidR="00832867" w:rsidRDefault="00832867" w:rsidP="00A81441">
      <w:r>
        <w:separator/>
      </w:r>
    </w:p>
  </w:endnote>
  <w:endnote w:type="continuationSeparator" w:id="0">
    <w:p w14:paraId="00360AA9" w14:textId="77777777" w:rsidR="00832867" w:rsidRDefault="00832867" w:rsidP="00A8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87DED" w14:textId="77777777" w:rsidR="00832867" w:rsidRDefault="00832867" w:rsidP="00A81441">
      <w:r>
        <w:separator/>
      </w:r>
    </w:p>
  </w:footnote>
  <w:footnote w:type="continuationSeparator" w:id="0">
    <w:p w14:paraId="2F251731" w14:textId="77777777" w:rsidR="00832867" w:rsidRDefault="00832867" w:rsidP="00A81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403281"/>
    <w:multiLevelType w:val="hybridMultilevel"/>
    <w:tmpl w:val="CC5C64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3C97CF1"/>
    <w:multiLevelType w:val="hybridMultilevel"/>
    <w:tmpl w:val="858E32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E014F"/>
    <w:multiLevelType w:val="hybridMultilevel"/>
    <w:tmpl w:val="13888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B431B99"/>
    <w:multiLevelType w:val="hybridMultilevel"/>
    <w:tmpl w:val="00168BCA"/>
    <w:lvl w:ilvl="0" w:tplc="F266F1F0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0"/>
  </w:num>
  <w:num w:numId="5">
    <w:abstractNumId w:val="2"/>
  </w:num>
  <w:num w:numId="6">
    <w:abstractNumId w:val="5"/>
  </w:num>
  <w:num w:numId="7">
    <w:abstractNumId w:val="3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45F"/>
    <w:rsid w:val="00010976"/>
    <w:rsid w:val="0001201A"/>
    <w:rsid w:val="0001711B"/>
    <w:rsid w:val="00017D03"/>
    <w:rsid w:val="00026AD2"/>
    <w:rsid w:val="00032062"/>
    <w:rsid w:val="00036DB4"/>
    <w:rsid w:val="00040756"/>
    <w:rsid w:val="00051005"/>
    <w:rsid w:val="00060164"/>
    <w:rsid w:val="00060422"/>
    <w:rsid w:val="00060DB4"/>
    <w:rsid w:val="000656E4"/>
    <w:rsid w:val="00067D05"/>
    <w:rsid w:val="000705E3"/>
    <w:rsid w:val="00075635"/>
    <w:rsid w:val="000775CF"/>
    <w:rsid w:val="00077BB5"/>
    <w:rsid w:val="000833CA"/>
    <w:rsid w:val="00083E0F"/>
    <w:rsid w:val="00083F70"/>
    <w:rsid w:val="00084730"/>
    <w:rsid w:val="00085238"/>
    <w:rsid w:val="00085250"/>
    <w:rsid w:val="0009213B"/>
    <w:rsid w:val="00093E37"/>
    <w:rsid w:val="000A04C1"/>
    <w:rsid w:val="000A277D"/>
    <w:rsid w:val="000A5A0C"/>
    <w:rsid w:val="000A6147"/>
    <w:rsid w:val="000A6860"/>
    <w:rsid w:val="000B3A12"/>
    <w:rsid w:val="000B5EF2"/>
    <w:rsid w:val="000C2A24"/>
    <w:rsid w:val="000C4591"/>
    <w:rsid w:val="000C6D9C"/>
    <w:rsid w:val="000C7766"/>
    <w:rsid w:val="000D136E"/>
    <w:rsid w:val="000D287F"/>
    <w:rsid w:val="000D54D6"/>
    <w:rsid w:val="000D7873"/>
    <w:rsid w:val="000E0BDB"/>
    <w:rsid w:val="000E585F"/>
    <w:rsid w:val="000E7FAA"/>
    <w:rsid w:val="000F22BC"/>
    <w:rsid w:val="000F2AFF"/>
    <w:rsid w:val="000F4E43"/>
    <w:rsid w:val="000F589A"/>
    <w:rsid w:val="00105D7B"/>
    <w:rsid w:val="00115AC5"/>
    <w:rsid w:val="00121B82"/>
    <w:rsid w:val="00123F52"/>
    <w:rsid w:val="001332EF"/>
    <w:rsid w:val="0013433E"/>
    <w:rsid w:val="0013506E"/>
    <w:rsid w:val="00135725"/>
    <w:rsid w:val="001401C9"/>
    <w:rsid w:val="00147465"/>
    <w:rsid w:val="00151B18"/>
    <w:rsid w:val="0015303A"/>
    <w:rsid w:val="00157FBE"/>
    <w:rsid w:val="00164A24"/>
    <w:rsid w:val="00170D63"/>
    <w:rsid w:val="0017686E"/>
    <w:rsid w:val="00180BF7"/>
    <w:rsid w:val="0018165D"/>
    <w:rsid w:val="00182718"/>
    <w:rsid w:val="0018482B"/>
    <w:rsid w:val="00185CAD"/>
    <w:rsid w:val="0019052B"/>
    <w:rsid w:val="00193461"/>
    <w:rsid w:val="001951AB"/>
    <w:rsid w:val="00195929"/>
    <w:rsid w:val="001A51D0"/>
    <w:rsid w:val="001A677A"/>
    <w:rsid w:val="001B096B"/>
    <w:rsid w:val="001B0D90"/>
    <w:rsid w:val="001B15FF"/>
    <w:rsid w:val="001B3ED0"/>
    <w:rsid w:val="001B6056"/>
    <w:rsid w:val="001B75AA"/>
    <w:rsid w:val="001C2A98"/>
    <w:rsid w:val="001C32B1"/>
    <w:rsid w:val="001C394E"/>
    <w:rsid w:val="001C3A5F"/>
    <w:rsid w:val="001C6641"/>
    <w:rsid w:val="001C6DF3"/>
    <w:rsid w:val="001C7A35"/>
    <w:rsid w:val="001C7EE5"/>
    <w:rsid w:val="001D31E2"/>
    <w:rsid w:val="001D3B39"/>
    <w:rsid w:val="001D4188"/>
    <w:rsid w:val="001D5747"/>
    <w:rsid w:val="001D6291"/>
    <w:rsid w:val="001D7355"/>
    <w:rsid w:val="001E0F7C"/>
    <w:rsid w:val="001E41AD"/>
    <w:rsid w:val="001E7476"/>
    <w:rsid w:val="001E778A"/>
    <w:rsid w:val="001F2C7A"/>
    <w:rsid w:val="00201025"/>
    <w:rsid w:val="002015DF"/>
    <w:rsid w:val="002048BC"/>
    <w:rsid w:val="0020509D"/>
    <w:rsid w:val="00206527"/>
    <w:rsid w:val="0020733D"/>
    <w:rsid w:val="00215519"/>
    <w:rsid w:val="002226B8"/>
    <w:rsid w:val="00223E98"/>
    <w:rsid w:val="00226642"/>
    <w:rsid w:val="00234647"/>
    <w:rsid w:val="00234B7E"/>
    <w:rsid w:val="00235076"/>
    <w:rsid w:val="0023769B"/>
    <w:rsid w:val="002401BB"/>
    <w:rsid w:val="0024794E"/>
    <w:rsid w:val="002510C9"/>
    <w:rsid w:val="00251B19"/>
    <w:rsid w:val="0025723C"/>
    <w:rsid w:val="002607E4"/>
    <w:rsid w:val="00260951"/>
    <w:rsid w:val="002630EB"/>
    <w:rsid w:val="00270EE2"/>
    <w:rsid w:val="002720CD"/>
    <w:rsid w:val="00272B8A"/>
    <w:rsid w:val="00273294"/>
    <w:rsid w:val="0027584A"/>
    <w:rsid w:val="0027756F"/>
    <w:rsid w:val="00280481"/>
    <w:rsid w:val="00280EC6"/>
    <w:rsid w:val="00282753"/>
    <w:rsid w:val="00285764"/>
    <w:rsid w:val="002864A4"/>
    <w:rsid w:val="00286536"/>
    <w:rsid w:val="00287F98"/>
    <w:rsid w:val="00292777"/>
    <w:rsid w:val="00295505"/>
    <w:rsid w:val="00295B15"/>
    <w:rsid w:val="00296980"/>
    <w:rsid w:val="002A56E1"/>
    <w:rsid w:val="002A693B"/>
    <w:rsid w:val="002B2FBD"/>
    <w:rsid w:val="002B30A5"/>
    <w:rsid w:val="002B5F12"/>
    <w:rsid w:val="002C327A"/>
    <w:rsid w:val="002C4E8A"/>
    <w:rsid w:val="002C6C44"/>
    <w:rsid w:val="002C76D5"/>
    <w:rsid w:val="002D0275"/>
    <w:rsid w:val="002D4EB6"/>
    <w:rsid w:val="002D7FF9"/>
    <w:rsid w:val="002E2EEA"/>
    <w:rsid w:val="002E450A"/>
    <w:rsid w:val="002E5A42"/>
    <w:rsid w:val="002E5EA3"/>
    <w:rsid w:val="002E658E"/>
    <w:rsid w:val="002F27E7"/>
    <w:rsid w:val="002F469C"/>
    <w:rsid w:val="002F550D"/>
    <w:rsid w:val="002F60EB"/>
    <w:rsid w:val="002F6F89"/>
    <w:rsid w:val="002F70B3"/>
    <w:rsid w:val="00307C77"/>
    <w:rsid w:val="003108A2"/>
    <w:rsid w:val="0031343B"/>
    <w:rsid w:val="00313B5A"/>
    <w:rsid w:val="00321974"/>
    <w:rsid w:val="00324113"/>
    <w:rsid w:val="003310F9"/>
    <w:rsid w:val="003361EC"/>
    <w:rsid w:val="00342DF7"/>
    <w:rsid w:val="00351E58"/>
    <w:rsid w:val="003521A4"/>
    <w:rsid w:val="00352F8F"/>
    <w:rsid w:val="003541CC"/>
    <w:rsid w:val="00362A38"/>
    <w:rsid w:val="00362DD6"/>
    <w:rsid w:val="00363756"/>
    <w:rsid w:val="00373B68"/>
    <w:rsid w:val="00374738"/>
    <w:rsid w:val="0037661E"/>
    <w:rsid w:val="0038107B"/>
    <w:rsid w:val="0038474C"/>
    <w:rsid w:val="00386DE2"/>
    <w:rsid w:val="0039216E"/>
    <w:rsid w:val="00395FF8"/>
    <w:rsid w:val="003A3639"/>
    <w:rsid w:val="003B20E0"/>
    <w:rsid w:val="003B3B9F"/>
    <w:rsid w:val="003B70CB"/>
    <w:rsid w:val="003C499B"/>
    <w:rsid w:val="003D27D5"/>
    <w:rsid w:val="003D4792"/>
    <w:rsid w:val="003E03FF"/>
    <w:rsid w:val="003E1A66"/>
    <w:rsid w:val="003E3729"/>
    <w:rsid w:val="003E4987"/>
    <w:rsid w:val="003E6948"/>
    <w:rsid w:val="003F3B72"/>
    <w:rsid w:val="003F5804"/>
    <w:rsid w:val="003F5B83"/>
    <w:rsid w:val="00400CBC"/>
    <w:rsid w:val="00401113"/>
    <w:rsid w:val="00401A41"/>
    <w:rsid w:val="00402001"/>
    <w:rsid w:val="00405495"/>
    <w:rsid w:val="004120B7"/>
    <w:rsid w:val="00414082"/>
    <w:rsid w:val="00416F7F"/>
    <w:rsid w:val="00420003"/>
    <w:rsid w:val="0042029F"/>
    <w:rsid w:val="00420E2F"/>
    <w:rsid w:val="00422D89"/>
    <w:rsid w:val="004244D2"/>
    <w:rsid w:val="00431450"/>
    <w:rsid w:val="0044039A"/>
    <w:rsid w:val="00440A4E"/>
    <w:rsid w:val="00440B3C"/>
    <w:rsid w:val="00441719"/>
    <w:rsid w:val="00445C06"/>
    <w:rsid w:val="00447106"/>
    <w:rsid w:val="00455367"/>
    <w:rsid w:val="004572CC"/>
    <w:rsid w:val="0046058C"/>
    <w:rsid w:val="00462671"/>
    <w:rsid w:val="00462F13"/>
    <w:rsid w:val="00463675"/>
    <w:rsid w:val="00466753"/>
    <w:rsid w:val="0046709D"/>
    <w:rsid w:val="00467D6C"/>
    <w:rsid w:val="00471615"/>
    <w:rsid w:val="00472FEB"/>
    <w:rsid w:val="00473152"/>
    <w:rsid w:val="0047327E"/>
    <w:rsid w:val="004748DD"/>
    <w:rsid w:val="004756D0"/>
    <w:rsid w:val="00480AF1"/>
    <w:rsid w:val="00481E44"/>
    <w:rsid w:val="00482D70"/>
    <w:rsid w:val="004838E8"/>
    <w:rsid w:val="00487755"/>
    <w:rsid w:val="004917F2"/>
    <w:rsid w:val="004A3BD0"/>
    <w:rsid w:val="004A5CAF"/>
    <w:rsid w:val="004B2537"/>
    <w:rsid w:val="004B597A"/>
    <w:rsid w:val="004B680F"/>
    <w:rsid w:val="004B7184"/>
    <w:rsid w:val="004C0143"/>
    <w:rsid w:val="004C0BBB"/>
    <w:rsid w:val="004C2100"/>
    <w:rsid w:val="004C31F5"/>
    <w:rsid w:val="004C3513"/>
    <w:rsid w:val="004C48DE"/>
    <w:rsid w:val="004C755D"/>
    <w:rsid w:val="004D10A4"/>
    <w:rsid w:val="004D29B5"/>
    <w:rsid w:val="004D5288"/>
    <w:rsid w:val="004D5F91"/>
    <w:rsid w:val="004D66BE"/>
    <w:rsid w:val="004E1544"/>
    <w:rsid w:val="004E57E7"/>
    <w:rsid w:val="004E5C69"/>
    <w:rsid w:val="004E6585"/>
    <w:rsid w:val="004E725E"/>
    <w:rsid w:val="004F349D"/>
    <w:rsid w:val="004F60EA"/>
    <w:rsid w:val="005012BB"/>
    <w:rsid w:val="005055C9"/>
    <w:rsid w:val="00507C36"/>
    <w:rsid w:val="00507F5B"/>
    <w:rsid w:val="00515265"/>
    <w:rsid w:val="0052045C"/>
    <w:rsid w:val="00523593"/>
    <w:rsid w:val="005259DF"/>
    <w:rsid w:val="005264E3"/>
    <w:rsid w:val="00526C69"/>
    <w:rsid w:val="00527211"/>
    <w:rsid w:val="005327E3"/>
    <w:rsid w:val="00532A72"/>
    <w:rsid w:val="0053737C"/>
    <w:rsid w:val="005448C8"/>
    <w:rsid w:val="005449F0"/>
    <w:rsid w:val="00550FC5"/>
    <w:rsid w:val="005538B4"/>
    <w:rsid w:val="0055690A"/>
    <w:rsid w:val="0056057D"/>
    <w:rsid w:val="00565EB3"/>
    <w:rsid w:val="00567754"/>
    <w:rsid w:val="005706B7"/>
    <w:rsid w:val="00570A65"/>
    <w:rsid w:val="00571F37"/>
    <w:rsid w:val="00573AF5"/>
    <w:rsid w:val="0057668D"/>
    <w:rsid w:val="00584A09"/>
    <w:rsid w:val="00584B08"/>
    <w:rsid w:val="00584F70"/>
    <w:rsid w:val="005930A1"/>
    <w:rsid w:val="005961CC"/>
    <w:rsid w:val="00597715"/>
    <w:rsid w:val="005A5F40"/>
    <w:rsid w:val="005A6845"/>
    <w:rsid w:val="005A7A01"/>
    <w:rsid w:val="005A7CF2"/>
    <w:rsid w:val="005A7F3C"/>
    <w:rsid w:val="005B2AF1"/>
    <w:rsid w:val="005C237F"/>
    <w:rsid w:val="005C2D80"/>
    <w:rsid w:val="005D1466"/>
    <w:rsid w:val="005D1B50"/>
    <w:rsid w:val="005D6F43"/>
    <w:rsid w:val="005E4752"/>
    <w:rsid w:val="005E776E"/>
    <w:rsid w:val="005E7BAB"/>
    <w:rsid w:val="005F3517"/>
    <w:rsid w:val="005F4135"/>
    <w:rsid w:val="006027B5"/>
    <w:rsid w:val="00607F33"/>
    <w:rsid w:val="00610D81"/>
    <w:rsid w:val="0061221E"/>
    <w:rsid w:val="006138A7"/>
    <w:rsid w:val="00624CA0"/>
    <w:rsid w:val="00634DD0"/>
    <w:rsid w:val="00635453"/>
    <w:rsid w:val="00650290"/>
    <w:rsid w:val="0065199E"/>
    <w:rsid w:val="00651ABD"/>
    <w:rsid w:val="00654743"/>
    <w:rsid w:val="00655A1D"/>
    <w:rsid w:val="006603E7"/>
    <w:rsid w:val="00665497"/>
    <w:rsid w:val="00670000"/>
    <w:rsid w:val="00670E86"/>
    <w:rsid w:val="00671645"/>
    <w:rsid w:val="006722D9"/>
    <w:rsid w:val="00674333"/>
    <w:rsid w:val="006765DC"/>
    <w:rsid w:val="006842A9"/>
    <w:rsid w:val="00684D62"/>
    <w:rsid w:val="00685ECD"/>
    <w:rsid w:val="0069174A"/>
    <w:rsid w:val="00694B52"/>
    <w:rsid w:val="00694C5B"/>
    <w:rsid w:val="00695E9D"/>
    <w:rsid w:val="006A00EB"/>
    <w:rsid w:val="006A1D13"/>
    <w:rsid w:val="006A2578"/>
    <w:rsid w:val="006A4AF3"/>
    <w:rsid w:val="006B32D3"/>
    <w:rsid w:val="006B4932"/>
    <w:rsid w:val="006B6BF7"/>
    <w:rsid w:val="006B7DC9"/>
    <w:rsid w:val="006C2616"/>
    <w:rsid w:val="006C319C"/>
    <w:rsid w:val="006C3D6E"/>
    <w:rsid w:val="006C4FD1"/>
    <w:rsid w:val="006C5208"/>
    <w:rsid w:val="006C7A53"/>
    <w:rsid w:val="006D3F24"/>
    <w:rsid w:val="006E01F5"/>
    <w:rsid w:val="006E02B7"/>
    <w:rsid w:val="006E6044"/>
    <w:rsid w:val="006E71F5"/>
    <w:rsid w:val="006F1E87"/>
    <w:rsid w:val="006F2444"/>
    <w:rsid w:val="006F3A26"/>
    <w:rsid w:val="006F5B3E"/>
    <w:rsid w:val="006F6141"/>
    <w:rsid w:val="006F69D6"/>
    <w:rsid w:val="00703890"/>
    <w:rsid w:val="00714229"/>
    <w:rsid w:val="00716A50"/>
    <w:rsid w:val="007223C3"/>
    <w:rsid w:val="00722C97"/>
    <w:rsid w:val="00726C3D"/>
    <w:rsid w:val="00726FC3"/>
    <w:rsid w:val="00727E29"/>
    <w:rsid w:val="007310AF"/>
    <w:rsid w:val="0073403B"/>
    <w:rsid w:val="00735057"/>
    <w:rsid w:val="00735BC1"/>
    <w:rsid w:val="00743884"/>
    <w:rsid w:val="00745E58"/>
    <w:rsid w:val="00746323"/>
    <w:rsid w:val="00750CE5"/>
    <w:rsid w:val="007519BF"/>
    <w:rsid w:val="00754724"/>
    <w:rsid w:val="00757874"/>
    <w:rsid w:val="00760C7C"/>
    <w:rsid w:val="0076281E"/>
    <w:rsid w:val="00772B93"/>
    <w:rsid w:val="007855D7"/>
    <w:rsid w:val="007862A3"/>
    <w:rsid w:val="00795D8B"/>
    <w:rsid w:val="00795ECA"/>
    <w:rsid w:val="0079682B"/>
    <w:rsid w:val="00797593"/>
    <w:rsid w:val="007A0046"/>
    <w:rsid w:val="007A2065"/>
    <w:rsid w:val="007A3B63"/>
    <w:rsid w:val="007A78CD"/>
    <w:rsid w:val="007B312E"/>
    <w:rsid w:val="007B3450"/>
    <w:rsid w:val="007B7B0D"/>
    <w:rsid w:val="007D096B"/>
    <w:rsid w:val="007D0E74"/>
    <w:rsid w:val="007D1CAD"/>
    <w:rsid w:val="007D2D47"/>
    <w:rsid w:val="007E2F36"/>
    <w:rsid w:val="007E31C6"/>
    <w:rsid w:val="007E6F88"/>
    <w:rsid w:val="007F2003"/>
    <w:rsid w:val="007F3035"/>
    <w:rsid w:val="007F5819"/>
    <w:rsid w:val="007F65E2"/>
    <w:rsid w:val="007F7D0A"/>
    <w:rsid w:val="0080117D"/>
    <w:rsid w:val="008033CE"/>
    <w:rsid w:val="0080479F"/>
    <w:rsid w:val="008127E1"/>
    <w:rsid w:val="00812E29"/>
    <w:rsid w:val="00813FA7"/>
    <w:rsid w:val="00814CEC"/>
    <w:rsid w:val="00821FC8"/>
    <w:rsid w:val="00824CBA"/>
    <w:rsid w:val="008250CC"/>
    <w:rsid w:val="00825F9B"/>
    <w:rsid w:val="0083131E"/>
    <w:rsid w:val="008327C9"/>
    <w:rsid w:val="00832867"/>
    <w:rsid w:val="00833535"/>
    <w:rsid w:val="00833C1F"/>
    <w:rsid w:val="0083412B"/>
    <w:rsid w:val="008353F6"/>
    <w:rsid w:val="00836701"/>
    <w:rsid w:val="00837271"/>
    <w:rsid w:val="00841684"/>
    <w:rsid w:val="00843A4A"/>
    <w:rsid w:val="008466EB"/>
    <w:rsid w:val="00847B48"/>
    <w:rsid w:val="00851532"/>
    <w:rsid w:val="00852D85"/>
    <w:rsid w:val="00853FC8"/>
    <w:rsid w:val="0086200E"/>
    <w:rsid w:val="008627E6"/>
    <w:rsid w:val="00862AD1"/>
    <w:rsid w:val="00872052"/>
    <w:rsid w:val="00873F79"/>
    <w:rsid w:val="00874B45"/>
    <w:rsid w:val="00875BC2"/>
    <w:rsid w:val="0088087E"/>
    <w:rsid w:val="00881486"/>
    <w:rsid w:val="00881904"/>
    <w:rsid w:val="00881BE0"/>
    <w:rsid w:val="00884CEF"/>
    <w:rsid w:val="00886A3A"/>
    <w:rsid w:val="00890BE4"/>
    <w:rsid w:val="00892D6D"/>
    <w:rsid w:val="00893444"/>
    <w:rsid w:val="008A4204"/>
    <w:rsid w:val="008A63B2"/>
    <w:rsid w:val="008B0D45"/>
    <w:rsid w:val="008B2037"/>
    <w:rsid w:val="008C0A08"/>
    <w:rsid w:val="008C12BC"/>
    <w:rsid w:val="008C2F0A"/>
    <w:rsid w:val="008C6F54"/>
    <w:rsid w:val="008D5AA9"/>
    <w:rsid w:val="008D5FAE"/>
    <w:rsid w:val="008D7857"/>
    <w:rsid w:val="008E169B"/>
    <w:rsid w:val="008E5137"/>
    <w:rsid w:val="008E57A4"/>
    <w:rsid w:val="008E5947"/>
    <w:rsid w:val="008F0C42"/>
    <w:rsid w:val="008F0CCE"/>
    <w:rsid w:val="008F252A"/>
    <w:rsid w:val="008F5356"/>
    <w:rsid w:val="008F73F5"/>
    <w:rsid w:val="00903EFA"/>
    <w:rsid w:val="0091017A"/>
    <w:rsid w:val="00911A91"/>
    <w:rsid w:val="00911BD2"/>
    <w:rsid w:val="00914A52"/>
    <w:rsid w:val="00914DD6"/>
    <w:rsid w:val="0091568E"/>
    <w:rsid w:val="00916028"/>
    <w:rsid w:val="0091686E"/>
    <w:rsid w:val="009226CE"/>
    <w:rsid w:val="00923E7C"/>
    <w:rsid w:val="00925F53"/>
    <w:rsid w:val="0093474F"/>
    <w:rsid w:val="00934D3C"/>
    <w:rsid w:val="00935160"/>
    <w:rsid w:val="00940000"/>
    <w:rsid w:val="00942D93"/>
    <w:rsid w:val="00944687"/>
    <w:rsid w:val="00944E0D"/>
    <w:rsid w:val="00945FEB"/>
    <w:rsid w:val="00946350"/>
    <w:rsid w:val="009477D1"/>
    <w:rsid w:val="0095749D"/>
    <w:rsid w:val="0096017F"/>
    <w:rsid w:val="00965C31"/>
    <w:rsid w:val="0097010C"/>
    <w:rsid w:val="0097461F"/>
    <w:rsid w:val="00981754"/>
    <w:rsid w:val="009834D2"/>
    <w:rsid w:val="0098506B"/>
    <w:rsid w:val="009878C7"/>
    <w:rsid w:val="00992D56"/>
    <w:rsid w:val="00995039"/>
    <w:rsid w:val="00996EDC"/>
    <w:rsid w:val="00997B99"/>
    <w:rsid w:val="009A0059"/>
    <w:rsid w:val="009A0789"/>
    <w:rsid w:val="009A1C1A"/>
    <w:rsid w:val="009A3581"/>
    <w:rsid w:val="009A608D"/>
    <w:rsid w:val="009A781F"/>
    <w:rsid w:val="009B36E4"/>
    <w:rsid w:val="009B5AA6"/>
    <w:rsid w:val="009B746B"/>
    <w:rsid w:val="009C0F8A"/>
    <w:rsid w:val="009C19A2"/>
    <w:rsid w:val="009C1DDB"/>
    <w:rsid w:val="009C3B5C"/>
    <w:rsid w:val="009C3C92"/>
    <w:rsid w:val="009C792E"/>
    <w:rsid w:val="009D03BD"/>
    <w:rsid w:val="009D195A"/>
    <w:rsid w:val="009D4578"/>
    <w:rsid w:val="009F3D16"/>
    <w:rsid w:val="009F62C9"/>
    <w:rsid w:val="009F7429"/>
    <w:rsid w:val="00A06291"/>
    <w:rsid w:val="00A10493"/>
    <w:rsid w:val="00A112D2"/>
    <w:rsid w:val="00A26B82"/>
    <w:rsid w:val="00A360A4"/>
    <w:rsid w:val="00A37562"/>
    <w:rsid w:val="00A37685"/>
    <w:rsid w:val="00A44CCB"/>
    <w:rsid w:val="00A5195D"/>
    <w:rsid w:val="00A616FC"/>
    <w:rsid w:val="00A61FA7"/>
    <w:rsid w:val="00A637D0"/>
    <w:rsid w:val="00A64B52"/>
    <w:rsid w:val="00A64B82"/>
    <w:rsid w:val="00A64BBB"/>
    <w:rsid w:val="00A65F20"/>
    <w:rsid w:val="00A66A61"/>
    <w:rsid w:val="00A66AFD"/>
    <w:rsid w:val="00A672D3"/>
    <w:rsid w:val="00A67367"/>
    <w:rsid w:val="00A6766E"/>
    <w:rsid w:val="00A67C48"/>
    <w:rsid w:val="00A74DC9"/>
    <w:rsid w:val="00A75910"/>
    <w:rsid w:val="00A81441"/>
    <w:rsid w:val="00A81B82"/>
    <w:rsid w:val="00A853DA"/>
    <w:rsid w:val="00A856C3"/>
    <w:rsid w:val="00A85CE6"/>
    <w:rsid w:val="00A86D1C"/>
    <w:rsid w:val="00A91B06"/>
    <w:rsid w:val="00A91FCB"/>
    <w:rsid w:val="00A92631"/>
    <w:rsid w:val="00A92CD7"/>
    <w:rsid w:val="00A949C7"/>
    <w:rsid w:val="00A9584F"/>
    <w:rsid w:val="00A96D34"/>
    <w:rsid w:val="00A96F43"/>
    <w:rsid w:val="00AA073C"/>
    <w:rsid w:val="00AA4D9A"/>
    <w:rsid w:val="00AB6DD2"/>
    <w:rsid w:val="00AC2181"/>
    <w:rsid w:val="00AC3DBC"/>
    <w:rsid w:val="00AC56F3"/>
    <w:rsid w:val="00AC7E7D"/>
    <w:rsid w:val="00AC7EDF"/>
    <w:rsid w:val="00AD50B2"/>
    <w:rsid w:val="00AD684C"/>
    <w:rsid w:val="00AE1C5E"/>
    <w:rsid w:val="00AF1D22"/>
    <w:rsid w:val="00AF3F60"/>
    <w:rsid w:val="00AF709E"/>
    <w:rsid w:val="00AF748E"/>
    <w:rsid w:val="00B03360"/>
    <w:rsid w:val="00B05463"/>
    <w:rsid w:val="00B07AAA"/>
    <w:rsid w:val="00B07E8F"/>
    <w:rsid w:val="00B103D7"/>
    <w:rsid w:val="00B10EE6"/>
    <w:rsid w:val="00B116AA"/>
    <w:rsid w:val="00B11AAF"/>
    <w:rsid w:val="00B12398"/>
    <w:rsid w:val="00B13CD7"/>
    <w:rsid w:val="00B14445"/>
    <w:rsid w:val="00B14982"/>
    <w:rsid w:val="00B14E79"/>
    <w:rsid w:val="00B16960"/>
    <w:rsid w:val="00B17F8F"/>
    <w:rsid w:val="00B30A82"/>
    <w:rsid w:val="00B32D76"/>
    <w:rsid w:val="00B332DB"/>
    <w:rsid w:val="00B36C75"/>
    <w:rsid w:val="00B40E08"/>
    <w:rsid w:val="00B42D85"/>
    <w:rsid w:val="00B457FE"/>
    <w:rsid w:val="00B50357"/>
    <w:rsid w:val="00B53DDE"/>
    <w:rsid w:val="00B55CAA"/>
    <w:rsid w:val="00B57DAA"/>
    <w:rsid w:val="00B60D7E"/>
    <w:rsid w:val="00B64343"/>
    <w:rsid w:val="00B643F3"/>
    <w:rsid w:val="00B64686"/>
    <w:rsid w:val="00B64CF4"/>
    <w:rsid w:val="00B65E8F"/>
    <w:rsid w:val="00B756C6"/>
    <w:rsid w:val="00B759CB"/>
    <w:rsid w:val="00B8089D"/>
    <w:rsid w:val="00B82FB0"/>
    <w:rsid w:val="00B86170"/>
    <w:rsid w:val="00B915D9"/>
    <w:rsid w:val="00B94046"/>
    <w:rsid w:val="00B95AF9"/>
    <w:rsid w:val="00B960C1"/>
    <w:rsid w:val="00B96E14"/>
    <w:rsid w:val="00B97AD9"/>
    <w:rsid w:val="00BA0197"/>
    <w:rsid w:val="00BA213A"/>
    <w:rsid w:val="00BB1959"/>
    <w:rsid w:val="00BB2534"/>
    <w:rsid w:val="00BB2F87"/>
    <w:rsid w:val="00BB3BD1"/>
    <w:rsid w:val="00BB3E6B"/>
    <w:rsid w:val="00BB41C9"/>
    <w:rsid w:val="00BB74A5"/>
    <w:rsid w:val="00BC01B9"/>
    <w:rsid w:val="00BC1C96"/>
    <w:rsid w:val="00BC2283"/>
    <w:rsid w:val="00BC2DB3"/>
    <w:rsid w:val="00BC6541"/>
    <w:rsid w:val="00BC6F8D"/>
    <w:rsid w:val="00BD1C58"/>
    <w:rsid w:val="00BD7DB1"/>
    <w:rsid w:val="00BE3382"/>
    <w:rsid w:val="00BF0882"/>
    <w:rsid w:val="00BF342B"/>
    <w:rsid w:val="00BF3436"/>
    <w:rsid w:val="00BF3C65"/>
    <w:rsid w:val="00BF43CE"/>
    <w:rsid w:val="00C02282"/>
    <w:rsid w:val="00C0594A"/>
    <w:rsid w:val="00C0746C"/>
    <w:rsid w:val="00C11B65"/>
    <w:rsid w:val="00C15E45"/>
    <w:rsid w:val="00C160DD"/>
    <w:rsid w:val="00C16602"/>
    <w:rsid w:val="00C177EB"/>
    <w:rsid w:val="00C20E8A"/>
    <w:rsid w:val="00C2331C"/>
    <w:rsid w:val="00C26A89"/>
    <w:rsid w:val="00C50918"/>
    <w:rsid w:val="00C53175"/>
    <w:rsid w:val="00C5368D"/>
    <w:rsid w:val="00C54D6E"/>
    <w:rsid w:val="00C5518F"/>
    <w:rsid w:val="00C5542D"/>
    <w:rsid w:val="00C610E3"/>
    <w:rsid w:val="00C62865"/>
    <w:rsid w:val="00C62F39"/>
    <w:rsid w:val="00C6677B"/>
    <w:rsid w:val="00C672C0"/>
    <w:rsid w:val="00C67504"/>
    <w:rsid w:val="00C72486"/>
    <w:rsid w:val="00C7275B"/>
    <w:rsid w:val="00C72BCB"/>
    <w:rsid w:val="00C90016"/>
    <w:rsid w:val="00C918B6"/>
    <w:rsid w:val="00C9575E"/>
    <w:rsid w:val="00C95F2E"/>
    <w:rsid w:val="00C97CCB"/>
    <w:rsid w:val="00CA4FE9"/>
    <w:rsid w:val="00CB0BB2"/>
    <w:rsid w:val="00CB24AB"/>
    <w:rsid w:val="00CC132C"/>
    <w:rsid w:val="00CC3A32"/>
    <w:rsid w:val="00CD1967"/>
    <w:rsid w:val="00CD6D78"/>
    <w:rsid w:val="00CE6C23"/>
    <w:rsid w:val="00CF2FE0"/>
    <w:rsid w:val="00CF3EE7"/>
    <w:rsid w:val="00CF6BE8"/>
    <w:rsid w:val="00D06509"/>
    <w:rsid w:val="00D20AC7"/>
    <w:rsid w:val="00D240ED"/>
    <w:rsid w:val="00D248C5"/>
    <w:rsid w:val="00D30EAB"/>
    <w:rsid w:val="00D33298"/>
    <w:rsid w:val="00D34046"/>
    <w:rsid w:val="00D36AFE"/>
    <w:rsid w:val="00D41D6B"/>
    <w:rsid w:val="00D43093"/>
    <w:rsid w:val="00D4316B"/>
    <w:rsid w:val="00D43F50"/>
    <w:rsid w:val="00D52BDC"/>
    <w:rsid w:val="00D533A9"/>
    <w:rsid w:val="00D57B34"/>
    <w:rsid w:val="00D604DE"/>
    <w:rsid w:val="00D62022"/>
    <w:rsid w:val="00D667CB"/>
    <w:rsid w:val="00D676BD"/>
    <w:rsid w:val="00D84951"/>
    <w:rsid w:val="00D8667A"/>
    <w:rsid w:val="00D87C98"/>
    <w:rsid w:val="00D92D83"/>
    <w:rsid w:val="00D964D6"/>
    <w:rsid w:val="00DA0364"/>
    <w:rsid w:val="00DA238B"/>
    <w:rsid w:val="00DA2E65"/>
    <w:rsid w:val="00DA3228"/>
    <w:rsid w:val="00DA39F9"/>
    <w:rsid w:val="00DA63A6"/>
    <w:rsid w:val="00DA744B"/>
    <w:rsid w:val="00DB1DE6"/>
    <w:rsid w:val="00DC1111"/>
    <w:rsid w:val="00DC5F53"/>
    <w:rsid w:val="00DD0709"/>
    <w:rsid w:val="00DD4426"/>
    <w:rsid w:val="00DD6261"/>
    <w:rsid w:val="00DE17B4"/>
    <w:rsid w:val="00DF5DDD"/>
    <w:rsid w:val="00DF66E6"/>
    <w:rsid w:val="00DF709C"/>
    <w:rsid w:val="00DF7AAA"/>
    <w:rsid w:val="00E128DE"/>
    <w:rsid w:val="00E139C1"/>
    <w:rsid w:val="00E1427E"/>
    <w:rsid w:val="00E142FA"/>
    <w:rsid w:val="00E14F51"/>
    <w:rsid w:val="00E23233"/>
    <w:rsid w:val="00E27875"/>
    <w:rsid w:val="00E323F5"/>
    <w:rsid w:val="00E34F11"/>
    <w:rsid w:val="00E36626"/>
    <w:rsid w:val="00E430CD"/>
    <w:rsid w:val="00E455F4"/>
    <w:rsid w:val="00E51DF4"/>
    <w:rsid w:val="00E57408"/>
    <w:rsid w:val="00E63A5D"/>
    <w:rsid w:val="00E63B1C"/>
    <w:rsid w:val="00E65BAF"/>
    <w:rsid w:val="00E6650A"/>
    <w:rsid w:val="00E710D5"/>
    <w:rsid w:val="00E711FD"/>
    <w:rsid w:val="00E71F5A"/>
    <w:rsid w:val="00E80263"/>
    <w:rsid w:val="00E80494"/>
    <w:rsid w:val="00E9025A"/>
    <w:rsid w:val="00E93BD5"/>
    <w:rsid w:val="00E96BCE"/>
    <w:rsid w:val="00EA4A6E"/>
    <w:rsid w:val="00EA65DC"/>
    <w:rsid w:val="00EB10D7"/>
    <w:rsid w:val="00EB278D"/>
    <w:rsid w:val="00EB41EF"/>
    <w:rsid w:val="00EB5EBB"/>
    <w:rsid w:val="00EC1F91"/>
    <w:rsid w:val="00EC7EE1"/>
    <w:rsid w:val="00ED2054"/>
    <w:rsid w:val="00ED33C0"/>
    <w:rsid w:val="00ED3A1A"/>
    <w:rsid w:val="00ED7049"/>
    <w:rsid w:val="00ED77F3"/>
    <w:rsid w:val="00EE7AF7"/>
    <w:rsid w:val="00EF0865"/>
    <w:rsid w:val="00EF2717"/>
    <w:rsid w:val="00EF2EF2"/>
    <w:rsid w:val="00EF4F52"/>
    <w:rsid w:val="00F023AA"/>
    <w:rsid w:val="00F04D4D"/>
    <w:rsid w:val="00F05758"/>
    <w:rsid w:val="00F11A5C"/>
    <w:rsid w:val="00F14D7F"/>
    <w:rsid w:val="00F25813"/>
    <w:rsid w:val="00F27C5B"/>
    <w:rsid w:val="00F31169"/>
    <w:rsid w:val="00F317FB"/>
    <w:rsid w:val="00F33F23"/>
    <w:rsid w:val="00F4260C"/>
    <w:rsid w:val="00F448D8"/>
    <w:rsid w:val="00F457B1"/>
    <w:rsid w:val="00F51CA9"/>
    <w:rsid w:val="00F564BF"/>
    <w:rsid w:val="00F602A7"/>
    <w:rsid w:val="00F62765"/>
    <w:rsid w:val="00F6655D"/>
    <w:rsid w:val="00F728C4"/>
    <w:rsid w:val="00F72AD5"/>
    <w:rsid w:val="00F75D67"/>
    <w:rsid w:val="00F75F2A"/>
    <w:rsid w:val="00F77E19"/>
    <w:rsid w:val="00F82DCF"/>
    <w:rsid w:val="00F8534F"/>
    <w:rsid w:val="00F90FF6"/>
    <w:rsid w:val="00F918E0"/>
    <w:rsid w:val="00F92633"/>
    <w:rsid w:val="00F944F8"/>
    <w:rsid w:val="00F97AFB"/>
    <w:rsid w:val="00FA4657"/>
    <w:rsid w:val="00FA4815"/>
    <w:rsid w:val="00FA71BF"/>
    <w:rsid w:val="00FA7B90"/>
    <w:rsid w:val="00FB0AEE"/>
    <w:rsid w:val="00FB0EBA"/>
    <w:rsid w:val="00FB19D8"/>
    <w:rsid w:val="00FB2ABA"/>
    <w:rsid w:val="00FB66FA"/>
    <w:rsid w:val="00FC2ED2"/>
    <w:rsid w:val="00FC4365"/>
    <w:rsid w:val="00FC441D"/>
    <w:rsid w:val="00FC7B8A"/>
    <w:rsid w:val="00FD4A04"/>
    <w:rsid w:val="00FE1B30"/>
    <w:rsid w:val="00FE4071"/>
    <w:rsid w:val="00FE61FC"/>
    <w:rsid w:val="00FE67CF"/>
    <w:rsid w:val="00FF2BD7"/>
    <w:rsid w:val="2E19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3B89320"/>
  <w15:docId w15:val="{BC521CB1-F7D1-461D-8B0E-BDCC0C21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qFormat="1"/>
    <w:lsdException w:name="line number" w:semiHidden="1" w:uiPriority="0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61F"/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EC1F91"/>
    <w:pPr>
      <w:keepNext/>
      <w:spacing w:after="120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0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table" w:customStyle="1" w:styleId="10">
    <w:name w:val="网格型1"/>
    <w:basedOn w:val="TableNormal"/>
    <w:next w:val="TableGrid"/>
    <w:rsid w:val="008B2037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8B2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har"/>
    <w:qFormat/>
    <w:rsid w:val="00A86D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qFormat/>
    <w:rsid w:val="00A86D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F">
    <w:name w:val="TF"/>
    <w:aliases w:val="left"/>
    <w:basedOn w:val="Normal"/>
    <w:link w:val="TFZchn"/>
    <w:rsid w:val="00A86D1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rsid w:val="00A86D1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86D1C"/>
    <w:rPr>
      <w:rFonts w:ascii="Arial" w:hAnsi="Arial"/>
      <w:b/>
      <w:sz w:val="18"/>
      <w:lang w:val="en-GB" w:eastAsia="en-GB"/>
    </w:rPr>
  </w:style>
  <w:style w:type="character" w:customStyle="1" w:styleId="TFZchn">
    <w:name w:val="TF Zchn"/>
    <w:link w:val="TF"/>
    <w:qFormat/>
    <w:rsid w:val="00A86D1C"/>
    <w:rPr>
      <w:rFonts w:ascii="Arial" w:hAnsi="Arial"/>
      <w:b/>
      <w:lang w:val="en-GB" w:eastAsia="en-GB"/>
    </w:rPr>
  </w:style>
  <w:style w:type="paragraph" w:customStyle="1" w:styleId="TALLeft0">
    <w:name w:val="TAL + Left:  0"/>
    <w:aliases w:val="25 cm,19 cm"/>
    <w:basedOn w:val="TAL"/>
    <w:rsid w:val="00A86D1C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A86D1C"/>
    <w:pPr>
      <w:spacing w:line="0" w:lineRule="atLeast"/>
      <w:ind w:left="284"/>
    </w:pPr>
  </w:style>
  <w:style w:type="paragraph" w:customStyle="1" w:styleId="TALLeft00">
    <w:name w:val="TAL + Left: 0"/>
    <w:aliases w:val="75 cm"/>
    <w:basedOn w:val="TALLeft050cm"/>
    <w:rsid w:val="00A86D1C"/>
    <w:pPr>
      <w:ind w:left="425"/>
    </w:pPr>
  </w:style>
  <w:style w:type="character" w:customStyle="1" w:styleId="B1Char1">
    <w:name w:val="B1 Char1"/>
    <w:link w:val="B10"/>
    <w:qFormat/>
    <w:rsid w:val="00D36AFE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C3B5C"/>
    <w:rPr>
      <w:lang w:val="en-GB" w:eastAsia="en-US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,cap Char Char1"/>
    <w:basedOn w:val="Normal"/>
    <w:next w:val="Normal"/>
    <w:link w:val="CaptionChar3"/>
    <w:unhideWhenUsed/>
    <w:qFormat/>
    <w:rsid w:val="00400CBC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locked/>
    <w:rsid w:val="00400CBC"/>
    <w:rPr>
      <w:rFonts w:eastAsia="SimSun"/>
      <w:b/>
      <w:bCs/>
    </w:rPr>
  </w:style>
  <w:style w:type="paragraph" w:customStyle="1" w:styleId="Proposal">
    <w:name w:val="Proposal"/>
    <w:basedOn w:val="Normal"/>
    <w:link w:val="ProposalChar"/>
    <w:qFormat/>
    <w:rsid w:val="00400CB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b/>
      <w:bCs/>
      <w:lang w:val="x-none" w:eastAsia="x-none"/>
    </w:rPr>
  </w:style>
  <w:style w:type="character" w:customStyle="1" w:styleId="ProposalChar">
    <w:name w:val="Proposal Char"/>
    <w:link w:val="Proposal"/>
    <w:rsid w:val="00400CBC"/>
    <w:rPr>
      <w:rFonts w:ascii="Arial" w:eastAsia="Malgun Gothic" w:hAnsi="Arial"/>
      <w:b/>
      <w:bCs/>
      <w:lang w:val="x-none" w:eastAsia="x-none"/>
    </w:rPr>
  </w:style>
  <w:style w:type="character" w:styleId="Strong">
    <w:name w:val="Strong"/>
    <w:basedOn w:val="DefaultParagraphFont"/>
    <w:qFormat/>
    <w:rsid w:val="002C4E8A"/>
    <w:rPr>
      <w:b/>
      <w:bCs/>
    </w:rPr>
  </w:style>
  <w:style w:type="paragraph" w:customStyle="1" w:styleId="Doc-text2">
    <w:name w:val="Doc-text2"/>
    <w:basedOn w:val="Normal"/>
    <w:link w:val="Doc-text2Char"/>
    <w:qFormat/>
    <w:rsid w:val="00D533A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533A9"/>
    <w:rPr>
      <w:rFonts w:ascii="Arial" w:eastAsia="MS Mincho" w:hAnsi="Arial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DE17B4"/>
    <w:pPr>
      <w:keepLines/>
      <w:overflowPunct w:val="0"/>
      <w:autoSpaceDE w:val="0"/>
      <w:autoSpaceDN w:val="0"/>
      <w:adjustRightInd w:val="0"/>
      <w:spacing w:after="180" w:line="300" w:lineRule="auto"/>
      <w:ind w:left="1135" w:hanging="851"/>
      <w:jc w:val="both"/>
      <w:textAlignment w:val="baseline"/>
    </w:pPr>
    <w:rPr>
      <w:rFonts w:eastAsia="Times New Roman"/>
      <w:color w:val="000000"/>
      <w:sz w:val="22"/>
      <w:lang w:val="en-US" w:eastAsia="zh-CN"/>
    </w:rPr>
  </w:style>
  <w:style w:type="character" w:customStyle="1" w:styleId="NOChar">
    <w:name w:val="NO Char"/>
    <w:link w:val="NO"/>
    <w:qFormat/>
    <w:rsid w:val="00DE17B4"/>
    <w:rPr>
      <w:rFonts w:eastAsia="Times New Roman"/>
      <w:color w:val="000000"/>
      <w:sz w:val="22"/>
    </w:rPr>
  </w:style>
  <w:style w:type="character" w:customStyle="1" w:styleId="Heading2Char">
    <w:name w:val="Heading 2 Char"/>
    <w:basedOn w:val="DefaultParagraphFont"/>
    <w:link w:val="Heading2"/>
    <w:rsid w:val="00EC1F91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B14445"/>
    <w:rPr>
      <w:sz w:val="24"/>
      <w:lang w:val="en-GB" w:eastAsia="en-US"/>
    </w:rPr>
  </w:style>
  <w:style w:type="numbering" w:customStyle="1" w:styleId="11">
    <w:name w:val="无列表1"/>
    <w:next w:val="NoList"/>
    <w:uiPriority w:val="99"/>
    <w:semiHidden/>
    <w:unhideWhenUsed/>
    <w:rsid w:val="00414082"/>
  </w:style>
  <w:style w:type="paragraph" w:customStyle="1" w:styleId="H6">
    <w:name w:val="H6"/>
    <w:basedOn w:val="Heading5"/>
    <w:next w:val="Normal"/>
    <w:rsid w:val="00414082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ko-KR"/>
    </w:rPr>
  </w:style>
  <w:style w:type="paragraph" w:styleId="TOC9">
    <w:name w:val="toc 9"/>
    <w:basedOn w:val="TOC8"/>
    <w:rsid w:val="00414082"/>
    <w:pPr>
      <w:ind w:left="1418" w:hanging="1418"/>
    </w:pPr>
  </w:style>
  <w:style w:type="paragraph" w:styleId="TOC8">
    <w:name w:val="toc 8"/>
    <w:basedOn w:val="TOC1"/>
    <w:rsid w:val="00414082"/>
    <w:pPr>
      <w:spacing w:before="180"/>
      <w:ind w:left="2693" w:hanging="2693"/>
    </w:pPr>
    <w:rPr>
      <w:b/>
    </w:rPr>
  </w:style>
  <w:style w:type="paragraph" w:styleId="TOC1">
    <w:name w:val="toc 1"/>
    <w:rsid w:val="004140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41408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414082"/>
  </w:style>
  <w:style w:type="paragraph" w:customStyle="1" w:styleId="ZD">
    <w:name w:val="ZD"/>
    <w:rsid w:val="004140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TOC5">
    <w:name w:val="toc 5"/>
    <w:basedOn w:val="TOC4"/>
    <w:rsid w:val="00414082"/>
    <w:pPr>
      <w:ind w:left="1701" w:hanging="1701"/>
    </w:pPr>
  </w:style>
  <w:style w:type="paragraph" w:styleId="TOC4">
    <w:name w:val="toc 4"/>
    <w:basedOn w:val="TOC3"/>
    <w:rsid w:val="00414082"/>
    <w:pPr>
      <w:ind w:left="1418" w:hanging="1418"/>
    </w:pPr>
  </w:style>
  <w:style w:type="paragraph" w:styleId="TOC3">
    <w:name w:val="toc 3"/>
    <w:basedOn w:val="TOC2"/>
    <w:rsid w:val="00414082"/>
    <w:pPr>
      <w:ind w:left="1134" w:hanging="1134"/>
    </w:pPr>
  </w:style>
  <w:style w:type="paragraph" w:styleId="TOC2">
    <w:name w:val="toc 2"/>
    <w:basedOn w:val="TOC1"/>
    <w:rsid w:val="0041408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414082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ko-KR"/>
    </w:rPr>
  </w:style>
  <w:style w:type="paragraph" w:customStyle="1" w:styleId="NF">
    <w:name w:val="NF"/>
    <w:basedOn w:val="NO"/>
    <w:rsid w:val="00414082"/>
    <w:pPr>
      <w:keepNext/>
      <w:spacing w:after="0" w:line="240" w:lineRule="auto"/>
      <w:jc w:val="left"/>
    </w:pPr>
    <w:rPr>
      <w:rFonts w:ascii="Arial" w:hAnsi="Arial"/>
      <w:color w:val="auto"/>
      <w:sz w:val="18"/>
      <w:lang w:val="en-GB" w:eastAsia="ko-KR"/>
    </w:rPr>
  </w:style>
  <w:style w:type="paragraph" w:customStyle="1" w:styleId="PL">
    <w:name w:val="PL"/>
    <w:link w:val="PLChar"/>
    <w:rsid w:val="004140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414082"/>
    <w:pPr>
      <w:jc w:val="right"/>
    </w:pPr>
    <w:rPr>
      <w:rFonts w:eastAsia="Times New Roman"/>
      <w:lang w:eastAsia="ko-KR"/>
    </w:rPr>
  </w:style>
  <w:style w:type="paragraph" w:customStyle="1" w:styleId="TAC">
    <w:name w:val="TAC"/>
    <w:basedOn w:val="TAL"/>
    <w:link w:val="TACChar"/>
    <w:rsid w:val="00414082"/>
    <w:pPr>
      <w:jc w:val="center"/>
    </w:pPr>
    <w:rPr>
      <w:rFonts w:eastAsia="Times New Roman"/>
      <w:lang w:eastAsia="ko-KR"/>
    </w:rPr>
  </w:style>
  <w:style w:type="paragraph" w:customStyle="1" w:styleId="LD">
    <w:name w:val="LD"/>
    <w:rsid w:val="004140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Normal"/>
    <w:link w:val="EXChar"/>
    <w:rsid w:val="0041408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41408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414082"/>
    <w:pPr>
      <w:spacing w:after="0" w:line="240" w:lineRule="auto"/>
      <w:jc w:val="left"/>
    </w:pPr>
    <w:rPr>
      <w:color w:val="auto"/>
      <w:sz w:val="20"/>
      <w:lang w:val="en-GB" w:eastAsia="ko-KR"/>
    </w:rPr>
  </w:style>
  <w:style w:type="paragraph" w:customStyle="1" w:styleId="EW">
    <w:name w:val="EW"/>
    <w:basedOn w:val="EX"/>
    <w:rsid w:val="00414082"/>
    <w:pPr>
      <w:spacing w:after="0"/>
    </w:pPr>
  </w:style>
  <w:style w:type="paragraph" w:styleId="TOC6">
    <w:name w:val="toc 6"/>
    <w:basedOn w:val="TOC5"/>
    <w:next w:val="Normal"/>
    <w:rsid w:val="00414082"/>
    <w:pPr>
      <w:ind w:left="1985" w:hanging="1985"/>
    </w:pPr>
  </w:style>
  <w:style w:type="paragraph" w:styleId="TOC7">
    <w:name w:val="toc 7"/>
    <w:basedOn w:val="TOC6"/>
    <w:next w:val="Normal"/>
    <w:rsid w:val="0041408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414082"/>
    <w:pPr>
      <w:spacing w:line="240" w:lineRule="auto"/>
      <w:jc w:val="left"/>
    </w:pPr>
    <w:rPr>
      <w:color w:val="FF0000"/>
      <w:sz w:val="20"/>
      <w:lang w:val="en-GB" w:eastAsia="ko-KR"/>
    </w:rPr>
  </w:style>
  <w:style w:type="paragraph" w:customStyle="1" w:styleId="TH">
    <w:name w:val="TH"/>
    <w:basedOn w:val="Normal"/>
    <w:link w:val="THChar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ZA">
    <w:name w:val="ZA"/>
    <w:rsid w:val="004140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4140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4140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4140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rsid w:val="00414082"/>
    <w:pPr>
      <w:ind w:left="851" w:hanging="851"/>
    </w:pPr>
    <w:rPr>
      <w:rFonts w:eastAsia="Times New Roman"/>
      <w:lang w:eastAsia="ko-KR"/>
    </w:rPr>
  </w:style>
  <w:style w:type="paragraph" w:customStyle="1" w:styleId="ZH">
    <w:name w:val="ZH"/>
    <w:rsid w:val="004140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ZG">
    <w:name w:val="ZG"/>
    <w:rsid w:val="004140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List2"/>
    <w:link w:val="B2Char"/>
    <w:rsid w:val="00414082"/>
  </w:style>
  <w:style w:type="paragraph" w:customStyle="1" w:styleId="B3">
    <w:name w:val="B3"/>
    <w:basedOn w:val="List3"/>
    <w:rsid w:val="00414082"/>
  </w:style>
  <w:style w:type="paragraph" w:customStyle="1" w:styleId="B4">
    <w:name w:val="B4"/>
    <w:basedOn w:val="List4"/>
    <w:rsid w:val="00414082"/>
  </w:style>
  <w:style w:type="paragraph" w:customStyle="1" w:styleId="B5">
    <w:name w:val="B5"/>
    <w:basedOn w:val="List5"/>
    <w:rsid w:val="00414082"/>
  </w:style>
  <w:style w:type="paragraph" w:customStyle="1" w:styleId="ZTD">
    <w:name w:val="ZTD"/>
    <w:basedOn w:val="ZB"/>
    <w:rsid w:val="0041408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14082"/>
    <w:pPr>
      <w:framePr w:wrap="notBeside" w:y="16161"/>
    </w:pPr>
  </w:style>
  <w:style w:type="character" w:customStyle="1" w:styleId="EditorsNoteChar">
    <w:name w:val="Editor's Note Char"/>
    <w:link w:val="EditorsNote"/>
    <w:rsid w:val="00414082"/>
    <w:rPr>
      <w:rFonts w:eastAsia="Times New Roman"/>
      <w:color w:val="FF0000"/>
      <w:lang w:val="en-GB" w:eastAsia="ko-KR"/>
    </w:rPr>
  </w:style>
  <w:style w:type="character" w:customStyle="1" w:styleId="B1Char">
    <w:name w:val="B1 Char"/>
    <w:qFormat/>
    <w:rsid w:val="00414082"/>
    <w:rPr>
      <w:rFonts w:eastAsia="Times New Roma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1408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41408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414082"/>
    <w:rPr>
      <w:rFonts w:ascii="Courier New" w:eastAsia="Times New Roman" w:hAnsi="Courier New"/>
      <w:noProof/>
      <w:sz w:val="16"/>
      <w:lang w:val="en-GB" w:eastAsia="ko-KR"/>
    </w:rPr>
  </w:style>
  <w:style w:type="character" w:customStyle="1" w:styleId="TALCar">
    <w:name w:val="TAL Car"/>
    <w:qFormat/>
    <w:rsid w:val="00414082"/>
    <w:rPr>
      <w:rFonts w:ascii="Arial" w:eastAsia="SimSun" w:hAnsi="Arial"/>
      <w:sz w:val="18"/>
      <w:lang w:val="en-GB" w:eastAsia="en-US"/>
    </w:rPr>
  </w:style>
  <w:style w:type="paragraph" w:styleId="List">
    <w:name w:val="List"/>
    <w:basedOn w:val="Normal"/>
    <w:rsid w:val="0041408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414082"/>
    <w:pPr>
      <w:ind w:left="851"/>
    </w:pPr>
  </w:style>
  <w:style w:type="paragraph" w:styleId="List3">
    <w:name w:val="List 3"/>
    <w:basedOn w:val="List2"/>
    <w:rsid w:val="00414082"/>
    <w:pPr>
      <w:ind w:left="1135"/>
    </w:pPr>
  </w:style>
  <w:style w:type="paragraph" w:styleId="List4">
    <w:name w:val="List 4"/>
    <w:basedOn w:val="List3"/>
    <w:rsid w:val="00414082"/>
    <w:pPr>
      <w:ind w:left="1418"/>
    </w:pPr>
  </w:style>
  <w:style w:type="paragraph" w:styleId="List5">
    <w:name w:val="List 5"/>
    <w:basedOn w:val="List4"/>
    <w:rsid w:val="00414082"/>
    <w:pPr>
      <w:ind w:left="1702"/>
    </w:pPr>
  </w:style>
  <w:style w:type="character" w:styleId="FootnoteReference">
    <w:name w:val="footnote reference"/>
    <w:rsid w:val="004140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1408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14082"/>
    <w:rPr>
      <w:rFonts w:eastAsia="Times New Roman"/>
      <w:sz w:val="16"/>
      <w:lang w:val="en-GB" w:eastAsia="ko-KR"/>
    </w:rPr>
  </w:style>
  <w:style w:type="paragraph" w:styleId="Index1">
    <w:name w:val="index 1"/>
    <w:basedOn w:val="Normal"/>
    <w:rsid w:val="00414082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414082"/>
    <w:pPr>
      <w:ind w:left="284"/>
    </w:pPr>
  </w:style>
  <w:style w:type="paragraph" w:styleId="ListBullet">
    <w:name w:val="List Bullet"/>
    <w:basedOn w:val="List"/>
    <w:rsid w:val="00414082"/>
  </w:style>
  <w:style w:type="paragraph" w:styleId="ListBullet2">
    <w:name w:val="List Bullet 2"/>
    <w:basedOn w:val="ListBullet"/>
    <w:rsid w:val="00414082"/>
    <w:pPr>
      <w:ind w:left="851"/>
    </w:pPr>
  </w:style>
  <w:style w:type="paragraph" w:styleId="ListBullet3">
    <w:name w:val="List Bullet 3"/>
    <w:basedOn w:val="ListBullet2"/>
    <w:rsid w:val="00414082"/>
    <w:pPr>
      <w:ind w:left="1135"/>
    </w:pPr>
  </w:style>
  <w:style w:type="paragraph" w:styleId="ListBullet4">
    <w:name w:val="List Bullet 4"/>
    <w:basedOn w:val="ListBullet3"/>
    <w:rsid w:val="00414082"/>
    <w:pPr>
      <w:ind w:left="1418"/>
    </w:pPr>
  </w:style>
  <w:style w:type="paragraph" w:styleId="ListBullet5">
    <w:name w:val="List Bullet 5"/>
    <w:basedOn w:val="ListBullet4"/>
    <w:rsid w:val="00414082"/>
    <w:pPr>
      <w:ind w:left="1702"/>
    </w:pPr>
  </w:style>
  <w:style w:type="paragraph" w:styleId="ListNumber">
    <w:name w:val="List Number"/>
    <w:basedOn w:val="List"/>
    <w:rsid w:val="00414082"/>
  </w:style>
  <w:style w:type="paragraph" w:styleId="ListNumber2">
    <w:name w:val="List Number 2"/>
    <w:basedOn w:val="ListNumber"/>
    <w:rsid w:val="00414082"/>
    <w:pPr>
      <w:ind w:left="851"/>
    </w:pPr>
  </w:style>
  <w:style w:type="paragraph" w:customStyle="1" w:styleId="FL">
    <w:name w:val="FL"/>
    <w:basedOn w:val="Normal"/>
    <w:rsid w:val="0041408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414082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414082"/>
    <w:pPr>
      <w:numPr>
        <w:numId w:val="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414082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414082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414082"/>
    <w:pPr>
      <w:ind w:left="567"/>
    </w:pPr>
    <w:rPr>
      <w:rFonts w:eastAsia="Times New Roman"/>
      <w:lang w:val="x-none" w:eastAsia="ko-KR"/>
    </w:rPr>
  </w:style>
  <w:style w:type="character" w:customStyle="1" w:styleId="THChar">
    <w:name w:val="TH Char"/>
    <w:link w:val="TH"/>
    <w:qFormat/>
    <w:rsid w:val="00414082"/>
    <w:rPr>
      <w:rFonts w:ascii="Arial" w:eastAsia="Times New Roman" w:hAnsi="Arial"/>
      <w:b/>
      <w:lang w:val="en-GB" w:eastAsia="ko-KR"/>
    </w:rPr>
  </w:style>
  <w:style w:type="character" w:customStyle="1" w:styleId="Heading1Char">
    <w:name w:val="Heading 1 Char"/>
    <w:aliases w:val="H1 Char"/>
    <w:link w:val="Heading1"/>
    <w:rsid w:val="00414082"/>
    <w:rPr>
      <w:rFonts w:ascii="Arial" w:hAnsi="Arial"/>
      <w:b/>
      <w:sz w:val="24"/>
      <w:lang w:val="en-GB" w:eastAsia="en-US"/>
    </w:rPr>
  </w:style>
  <w:style w:type="character" w:customStyle="1" w:styleId="Heading5Char">
    <w:name w:val="Heading 5 Char"/>
    <w:link w:val="Heading5"/>
    <w:rsid w:val="00414082"/>
    <w:rPr>
      <w:rFonts w:ascii="Arial" w:hAnsi="Arial"/>
      <w:b/>
      <w:sz w:val="24"/>
      <w:lang w:val="en-GB" w:eastAsia="en-US"/>
    </w:rPr>
  </w:style>
  <w:style w:type="character" w:customStyle="1" w:styleId="Heading8Char">
    <w:name w:val="Heading 8 Char"/>
    <w:link w:val="Heading8"/>
    <w:rsid w:val="00414082"/>
    <w:rPr>
      <w:rFonts w:ascii="Arial" w:hAnsi="Arial"/>
      <w:b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082"/>
    <w:rPr>
      <w:lang w:val="en-GB" w:eastAsia="en-US"/>
    </w:rPr>
  </w:style>
  <w:style w:type="character" w:customStyle="1" w:styleId="FooterChar">
    <w:name w:val="Footer Char"/>
    <w:link w:val="Footer"/>
    <w:qFormat/>
    <w:rsid w:val="00414082"/>
    <w:rPr>
      <w:lang w:val="en-GB" w:eastAsia="en-US"/>
    </w:rPr>
  </w:style>
  <w:style w:type="character" w:customStyle="1" w:styleId="B1Zchn">
    <w:name w:val="B1 Zchn"/>
    <w:qFormat/>
    <w:rsid w:val="00414082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414082"/>
    <w:rPr>
      <w:rFonts w:ascii="Arial" w:eastAsia="Times New Roman" w:hAnsi="Arial"/>
      <w:b/>
    </w:rPr>
  </w:style>
  <w:style w:type="character" w:customStyle="1" w:styleId="B2Char">
    <w:name w:val="B2 Char"/>
    <w:link w:val="B2"/>
    <w:rsid w:val="00414082"/>
    <w:rPr>
      <w:rFonts w:eastAsia="Times New Roman"/>
      <w:lang w:val="en-GB" w:eastAsia="ko-KR"/>
    </w:rPr>
  </w:style>
  <w:style w:type="character" w:customStyle="1" w:styleId="EXChar">
    <w:name w:val="EX Char"/>
    <w:link w:val="EX"/>
    <w:locked/>
    <w:rsid w:val="00414082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14082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41408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color w:val="auto"/>
      <w:spacing w:val="2"/>
      <w:lang w:val="en-US"/>
    </w:rPr>
  </w:style>
  <w:style w:type="character" w:customStyle="1" w:styleId="IvDbodytextChar">
    <w:name w:val="IvD bodytext Char"/>
    <w:link w:val="IvDbodytext"/>
    <w:rsid w:val="00414082"/>
    <w:rPr>
      <w:rFonts w:ascii="Arial" w:eastAsia="Batang" w:hAnsi="Arial"/>
      <w:spacing w:val="2"/>
      <w:lang w:eastAsia="en-US"/>
    </w:rPr>
  </w:style>
  <w:style w:type="paragraph" w:customStyle="1" w:styleId="FirstChange">
    <w:name w:val="First Change"/>
    <w:basedOn w:val="Normal"/>
    <w:rsid w:val="00414082"/>
    <w:pPr>
      <w:spacing w:after="180"/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414082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2">
    <w:name w:val="正文1"/>
    <w:qFormat/>
    <w:rsid w:val="00414082"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doc-header">
    <w:name w:val="tdoc-header"/>
    <w:rsid w:val="00414082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414082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414082"/>
    <w:pPr>
      <w:shd w:val="clear" w:color="auto" w:fill="000080"/>
      <w:spacing w:after="1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14082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414082"/>
  </w:style>
  <w:style w:type="character" w:customStyle="1" w:styleId="TAHCar">
    <w:name w:val="TAH Car"/>
    <w:qFormat/>
    <w:rsid w:val="00414082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414082"/>
    <w:pPr>
      <w:overflowPunct/>
      <w:autoSpaceDE/>
      <w:autoSpaceDN/>
      <w:adjustRightInd/>
      <w:ind w:left="113"/>
      <w:textAlignment w:val="auto"/>
    </w:pPr>
    <w:rPr>
      <w:rFonts w:eastAsia="SimSun"/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414082"/>
    <w:pPr>
      <w:ind w:left="227"/>
    </w:pPr>
  </w:style>
  <w:style w:type="paragraph" w:customStyle="1" w:styleId="TALLeft06cm">
    <w:name w:val="TAL + Left: 0.6 cm"/>
    <w:basedOn w:val="TALLeft04cm"/>
    <w:qFormat/>
    <w:rsid w:val="00414082"/>
    <w:pPr>
      <w:ind w:left="340"/>
    </w:pPr>
  </w:style>
  <w:style w:type="character" w:styleId="LineNumber">
    <w:name w:val="line number"/>
    <w:unhideWhenUsed/>
    <w:rsid w:val="00414082"/>
  </w:style>
  <w:style w:type="paragraph" w:customStyle="1" w:styleId="3GPPHeader">
    <w:name w:val="3GPP_Header"/>
    <w:basedOn w:val="Normal"/>
    <w:link w:val="3GPPHeaderChar"/>
    <w:rsid w:val="0041408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414082"/>
    <w:rPr>
      <w:rFonts w:eastAsia="SimSun"/>
      <w:b/>
      <w:sz w:val="24"/>
      <w:lang w:val="en-GB"/>
    </w:rPr>
  </w:style>
  <w:style w:type="character" w:customStyle="1" w:styleId="a0">
    <w:name w:val="首标题"/>
    <w:rsid w:val="00414082"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locked/>
    <w:rsid w:val="00414082"/>
    <w:rPr>
      <w:rFonts w:ascii="Times New Roman" w:hAnsi="Times New Roman"/>
      <w:lang w:val="en-GB" w:eastAsia="en-US"/>
    </w:rPr>
  </w:style>
  <w:style w:type="numbering" w:customStyle="1" w:styleId="20">
    <w:name w:val="无列表2"/>
    <w:next w:val="NoList"/>
    <w:uiPriority w:val="99"/>
    <w:semiHidden/>
    <w:unhideWhenUsed/>
    <w:rsid w:val="00414082"/>
  </w:style>
  <w:style w:type="numbering" w:customStyle="1" w:styleId="3">
    <w:name w:val="无列表3"/>
    <w:next w:val="NoList"/>
    <w:uiPriority w:val="99"/>
    <w:semiHidden/>
    <w:unhideWhenUsed/>
    <w:rsid w:val="003E4987"/>
  </w:style>
  <w:style w:type="numbering" w:customStyle="1" w:styleId="4">
    <w:name w:val="无列表4"/>
    <w:next w:val="NoList"/>
    <w:uiPriority w:val="99"/>
    <w:semiHidden/>
    <w:unhideWhenUsed/>
    <w:rsid w:val="003E4987"/>
  </w:style>
  <w:style w:type="numbering" w:customStyle="1" w:styleId="5">
    <w:name w:val="无列表5"/>
    <w:next w:val="NoList"/>
    <w:uiPriority w:val="99"/>
    <w:semiHidden/>
    <w:unhideWhenUsed/>
    <w:rsid w:val="004C2100"/>
  </w:style>
  <w:style w:type="numbering" w:customStyle="1" w:styleId="6">
    <w:name w:val="无列表6"/>
    <w:next w:val="NoList"/>
    <w:uiPriority w:val="99"/>
    <w:semiHidden/>
    <w:unhideWhenUsed/>
    <w:rsid w:val="004C2100"/>
  </w:style>
  <w:style w:type="numbering" w:customStyle="1" w:styleId="7">
    <w:name w:val="无列表7"/>
    <w:next w:val="NoList"/>
    <w:uiPriority w:val="99"/>
    <w:semiHidden/>
    <w:unhideWhenUsed/>
    <w:rsid w:val="004C2100"/>
  </w:style>
  <w:style w:type="numbering" w:customStyle="1" w:styleId="8">
    <w:name w:val="无列表8"/>
    <w:next w:val="NoList"/>
    <w:uiPriority w:val="99"/>
    <w:semiHidden/>
    <w:unhideWhenUsed/>
    <w:rsid w:val="004C21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3023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11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5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50217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3050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8E8A2-9F6B-4022-83AB-94CA82C11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5A12DE-3F4E-4A33-B8BD-FA3EA7896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Huawei</dc:creator>
  <cp:keywords/>
  <dc:description/>
  <cp:lastModifiedBy>Huawei</cp:lastModifiedBy>
  <cp:revision>4</cp:revision>
  <cp:lastPrinted>2002-04-23T07:10:00Z</cp:lastPrinted>
  <dcterms:created xsi:type="dcterms:W3CDTF">2023-05-11T06:15:00Z</dcterms:created>
  <dcterms:modified xsi:type="dcterms:W3CDTF">2023-05-11T14:29:00Z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(3)FIS275exAOZV3FScliEgkw8d4Ez08ADmBI4FhVkg0OqkP7SJ/4pzUBliTfglYJbMJCptxfwK
tyhjS8s06+NLLy2qrDZUH6mQiDFRXfvaMuwDt6zwqRSb+00Z+5xLKhnCRzBDBnxsNa06QVI+
2AVb9bj6HPSmn37KjNNG5M8mc1hXz6qYdl9KqdZPdcFLEkRJegQbofq9U6vkOGPTgV7uyeI+
SRej423xTHm8lWZ+Eg</vt:lpwstr>
  </property>
  <property fmtid="{D5CDD505-2E9C-101B-9397-08002B2CF9AE}" pid="3" name="_2015_ms_pID_7253431">
    <vt:lpwstr>Vy2vofNwxohQRZJLqZTTD+dW1DS+pa3heV2YnM3zu9RJSIo0APwvls
QL7fwvdbVGnt6y5VnQxQ4G3PJvzYwUeYbo5q7IXUH+KVBl8QHwCI32xtSCwDWfREdcRNbksZ
5IZ5beZ0HdrcB1J26VB4T+Ph7Jr2njx5zee2PH4ru4AHWQ9pfTorzh0m/20+ttoEvsGg1Jig
NUjDbs81VaeB/SnYgQRXzSCsoqG5sqq4CF7w</vt:lpwstr>
  </property>
  <property fmtid="{D5CDD505-2E9C-101B-9397-08002B2CF9AE}" pid="4" name="_2015_ms_pID_7253432">
    <vt:lpwstr>fg==</vt:lpwstr>
  </property>
  <property fmtid="{D5CDD505-2E9C-101B-9397-08002B2CF9AE}" pid="5" name="ContentTypeId">
    <vt:lpwstr>0x010100F1C55EBC1B52264E8C98086F8DCCA781</vt:lpwstr>
  </property>
  <property fmtid="{D5CDD505-2E9C-101B-9397-08002B2CF9AE}" pid="6" name="KSOProductBuildVer">
    <vt:lpwstr>2052-11.8.2.9022</vt:lpwstr>
  </property>
  <property fmtid="{D5CDD505-2E9C-101B-9397-08002B2CF9AE}" pid="7" name="NSCPROP_SA">
    <vt:lpwstr>E:\3GPP meeting\RAN3\110e\inbox\CB # 17 NTN backhaul\Draft_R3-20xxxx LS reply NTN backhaul v1_FH_ZTE.docx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1683815124</vt:lpwstr>
  </property>
</Properties>
</file>